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043" w:rsidRPr="00F77F2B" w:rsidRDefault="00401043" w:rsidP="00401043">
      <w:pPr>
        <w:spacing w:after="120"/>
        <w:jc w:val="center"/>
        <w:rPr>
          <w:b/>
        </w:rPr>
      </w:pPr>
      <w:r w:rsidRPr="00F77F2B">
        <w:rPr>
          <w:b/>
        </w:rPr>
        <w:t>РОССИЙСКАЯ ФЕДЕРАЦИЯ</w:t>
      </w:r>
    </w:p>
    <w:p w:rsidR="00401043" w:rsidRPr="00F77F2B" w:rsidRDefault="00401043" w:rsidP="00401043">
      <w:pPr>
        <w:spacing w:after="120"/>
        <w:jc w:val="center"/>
        <w:rPr>
          <w:b/>
        </w:rPr>
      </w:pPr>
      <w:r w:rsidRPr="00F77F2B">
        <w:rPr>
          <w:b/>
        </w:rPr>
        <w:t>СОВЕТ НАРОДНЫХ ДЕПУТАТОВ ПОСЕЛКА ЛЮБОХНА</w:t>
      </w:r>
    </w:p>
    <w:p w:rsidR="00401043" w:rsidRDefault="00401043" w:rsidP="00401043">
      <w:pPr>
        <w:spacing w:after="120"/>
        <w:jc w:val="center"/>
        <w:rPr>
          <w:b/>
        </w:rPr>
      </w:pPr>
      <w:r w:rsidRPr="00F77F2B">
        <w:rPr>
          <w:b/>
        </w:rPr>
        <w:t>ДЯТЬКОВСКОГО РАЙОНА БРЯНСКОЙ ОБЛАСТИ</w:t>
      </w:r>
    </w:p>
    <w:p w:rsidR="00BE771A" w:rsidRPr="00F77F2B" w:rsidRDefault="00BE771A" w:rsidP="00401043">
      <w:pPr>
        <w:spacing w:after="120"/>
        <w:jc w:val="center"/>
        <w:rPr>
          <w:b/>
        </w:rPr>
      </w:pPr>
    </w:p>
    <w:p w:rsidR="00401043" w:rsidRDefault="00401043" w:rsidP="00401043">
      <w:pPr>
        <w:spacing w:after="120"/>
        <w:jc w:val="center"/>
        <w:rPr>
          <w:b/>
        </w:rPr>
      </w:pPr>
      <w:r>
        <w:rPr>
          <w:b/>
        </w:rPr>
        <w:t>РЕШЕНИЕ</w:t>
      </w:r>
      <w:r>
        <w:rPr>
          <w:b/>
        </w:rPr>
        <w:tab/>
      </w:r>
    </w:p>
    <w:p w:rsidR="005902EB" w:rsidRDefault="005902EB" w:rsidP="00401043">
      <w:pPr>
        <w:spacing w:after="120"/>
        <w:jc w:val="center"/>
        <w:rPr>
          <w:b/>
        </w:rPr>
      </w:pPr>
    </w:p>
    <w:p w:rsidR="00201569" w:rsidRDefault="00AE23CD" w:rsidP="00401043">
      <w:pPr>
        <w:spacing w:after="120"/>
      </w:pPr>
      <w:proofErr w:type="gramStart"/>
      <w:r>
        <w:t>о</w:t>
      </w:r>
      <w:r w:rsidR="00401043">
        <w:t>т</w:t>
      </w:r>
      <w:r>
        <w:t xml:space="preserve"> </w:t>
      </w:r>
      <w:r w:rsidR="00401043">
        <w:t xml:space="preserve"> «</w:t>
      </w:r>
      <w:proofErr w:type="gramEnd"/>
      <w:r w:rsidR="006633ED">
        <w:t>10</w:t>
      </w:r>
      <w:r w:rsidR="00401043">
        <w:t>»</w:t>
      </w:r>
      <w:r>
        <w:t xml:space="preserve"> </w:t>
      </w:r>
      <w:r w:rsidR="004A1690">
        <w:t xml:space="preserve"> мая</w:t>
      </w:r>
      <w:r w:rsidR="00471D94">
        <w:t xml:space="preserve"> </w:t>
      </w:r>
      <w:r w:rsidR="00401043">
        <w:t xml:space="preserve"> 20</w:t>
      </w:r>
      <w:r w:rsidR="002167FF">
        <w:t>1</w:t>
      </w:r>
      <w:r w:rsidR="006633ED">
        <w:t>8</w:t>
      </w:r>
      <w:r w:rsidR="00401043">
        <w:t xml:space="preserve"> года  № </w:t>
      </w:r>
      <w:r w:rsidR="004A1690">
        <w:t>4-</w:t>
      </w:r>
      <w:r w:rsidR="00471D94">
        <w:t>1</w:t>
      </w:r>
      <w:r w:rsidR="006633ED">
        <w:t>5</w:t>
      </w:r>
      <w:r w:rsidR="00B10E8D">
        <w:t>4</w:t>
      </w:r>
    </w:p>
    <w:p w:rsidR="00401043" w:rsidRDefault="00401043" w:rsidP="00401043">
      <w:pPr>
        <w:spacing w:after="120"/>
      </w:pPr>
      <w:r>
        <w:t>п. Любохна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B10E8D" w:rsidRPr="00190EC7" w:rsidTr="00123D84">
        <w:trPr>
          <w:trHeight w:val="1323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0E8D" w:rsidRPr="00190EC7" w:rsidRDefault="00B10E8D" w:rsidP="00123D84">
            <w:pPr>
              <w:rPr>
                <w:bCs/>
              </w:rPr>
            </w:pPr>
          </w:p>
          <w:p w:rsidR="00B10E8D" w:rsidRDefault="00B10E8D" w:rsidP="002C5471">
            <w:r w:rsidRPr="00775AD6">
              <w:t xml:space="preserve">Об утверждении Положения об </w:t>
            </w:r>
            <w:proofErr w:type="gramStart"/>
            <w:r w:rsidRPr="00775AD6">
              <w:t xml:space="preserve">установлении  </w:t>
            </w:r>
            <w:r>
              <w:t>и</w:t>
            </w:r>
            <w:proofErr w:type="gramEnd"/>
            <w:r>
              <w:t xml:space="preserve"> порядке начисления</w:t>
            </w:r>
            <w:r w:rsidRPr="00775AD6">
              <w:t xml:space="preserve">                                                                                                       размера платы за пользование жилым помещением</w:t>
            </w:r>
            <w:r w:rsidR="002C5471">
              <w:t xml:space="preserve"> </w:t>
            </w:r>
            <w:r>
              <w:t xml:space="preserve">(платы за наём) муниципального жилищного фонда на </w:t>
            </w:r>
            <w:r w:rsidR="002C5471">
              <w:t xml:space="preserve">территории </w:t>
            </w:r>
            <w:r w:rsidRPr="00775AD6">
              <w:t xml:space="preserve">муниципального образования </w:t>
            </w:r>
            <w:r w:rsidR="002C5471">
              <w:t>«</w:t>
            </w:r>
            <w:proofErr w:type="spellStart"/>
            <w:r w:rsidR="002C5471">
              <w:t>Любохонское</w:t>
            </w:r>
            <w:proofErr w:type="spellEnd"/>
            <w:r w:rsidR="002C5471">
              <w:t xml:space="preserve"> </w:t>
            </w:r>
            <w:r>
              <w:t>городское поселение</w:t>
            </w:r>
            <w:r w:rsidRPr="00775AD6">
              <w:t>»</w:t>
            </w:r>
            <w:r>
              <w:t xml:space="preserve"> </w:t>
            </w:r>
          </w:p>
          <w:p w:rsidR="002C5471" w:rsidRDefault="002C5471" w:rsidP="002C5471"/>
          <w:p w:rsidR="002C5471" w:rsidRDefault="002C5471" w:rsidP="002C5471"/>
          <w:p w:rsidR="002C5471" w:rsidRPr="00190EC7" w:rsidRDefault="002C5471" w:rsidP="002C5471"/>
        </w:tc>
      </w:tr>
    </w:tbl>
    <w:p w:rsidR="00B10E8D" w:rsidRPr="00190EC7" w:rsidRDefault="00B10E8D" w:rsidP="00B10E8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rFonts w:eastAsiaTheme="minorEastAsia"/>
        </w:rPr>
        <w:t xml:space="preserve">Руководствуясь Жилищным кодексом </w:t>
      </w:r>
      <w:r w:rsidRPr="00190EC7">
        <w:rPr>
          <w:rFonts w:eastAsiaTheme="minorEastAsia"/>
        </w:rPr>
        <w:t xml:space="preserve"> Российской Федерации, Федеральным </w:t>
      </w:r>
      <w:hyperlink r:id="rId5" w:tooltip="Федеральный закон от 06.10.2003 N 131-ФЗ (ред. от 29.07.2017) &quot;Об общих принципах организации местного самоуправления в Российской Федерации&quot; (с изм. и доп., вступ. в силу с 10.08.2017){КонсультантПлюс}" w:history="1">
        <w:r w:rsidRPr="00190EC7">
          <w:rPr>
            <w:rFonts w:eastAsiaTheme="minorEastAsia"/>
          </w:rPr>
          <w:t>законом</w:t>
        </w:r>
      </w:hyperlink>
      <w:r w:rsidRPr="00190EC7">
        <w:rPr>
          <w:rFonts w:eastAsiaTheme="minorEastAsia"/>
        </w:rPr>
        <w:t xml:space="preserve"> от 06.10.2003 N 131-ФЗ "Об общих принципах организации местного самоуправления в Российской Федерации", </w:t>
      </w:r>
      <w:r>
        <w:rPr>
          <w:rFonts w:eastAsiaTheme="minorEastAsia"/>
        </w:rPr>
        <w:t xml:space="preserve"> </w:t>
      </w:r>
      <w:r w:rsidRPr="00190EC7">
        <w:rPr>
          <w:lang w:eastAsia="en-US"/>
        </w:rPr>
        <w:t>Уставом муниципального образования «</w:t>
      </w:r>
      <w:proofErr w:type="spellStart"/>
      <w:r>
        <w:rPr>
          <w:lang w:eastAsia="en-US"/>
        </w:rPr>
        <w:t>Любохонское</w:t>
      </w:r>
      <w:proofErr w:type="spellEnd"/>
      <w:r>
        <w:rPr>
          <w:lang w:eastAsia="en-US"/>
        </w:rPr>
        <w:t xml:space="preserve"> городское поселение</w:t>
      </w:r>
      <w:r w:rsidRPr="00190EC7">
        <w:rPr>
          <w:lang w:eastAsia="en-US"/>
        </w:rPr>
        <w:t>»</w:t>
      </w:r>
      <w:r>
        <w:rPr>
          <w:lang w:eastAsia="en-US"/>
        </w:rPr>
        <w:t xml:space="preserve"> </w:t>
      </w:r>
      <w:r w:rsidRPr="00190EC7">
        <w:rPr>
          <w:rFonts w:eastAsiaTheme="minorEastAsia"/>
        </w:rPr>
        <w:t xml:space="preserve">и в соответствии с методическими </w:t>
      </w:r>
      <w:hyperlink r:id="rId6" w:tooltip="Приказ Минстроя России от 27.09.2016 N 668/пр (ред. от 19.06.2017) &quot;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" w:history="1">
        <w:r w:rsidRPr="00190EC7">
          <w:rPr>
            <w:rFonts w:eastAsiaTheme="minorEastAsia"/>
          </w:rPr>
          <w:t>указаниями</w:t>
        </w:r>
      </w:hyperlink>
      <w:r w:rsidRPr="00190EC7">
        <w:rPr>
          <w:rFonts w:eastAsiaTheme="minorEastAsia"/>
        </w:rPr>
        <w:t xml:space="preserve">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</w:t>
      </w:r>
      <w:r>
        <w:rPr>
          <w:rFonts w:eastAsiaTheme="minorEastAsia"/>
        </w:rPr>
        <w:t xml:space="preserve">твенного или муниципального </w:t>
      </w:r>
      <w:r w:rsidRPr="00190EC7">
        <w:rPr>
          <w:rFonts w:eastAsiaTheme="minorEastAsia"/>
        </w:rPr>
        <w:t xml:space="preserve">жилищного фонда, утвержденными приказом Министерства строительства и жилищно-коммунального хозяйства РФ </w:t>
      </w:r>
      <w:r>
        <w:rPr>
          <w:rFonts w:eastAsiaTheme="minorEastAsia"/>
        </w:rPr>
        <w:t xml:space="preserve">от 27 сентября 2016 г. </w:t>
      </w:r>
      <w:r w:rsidR="002C5471">
        <w:rPr>
          <w:rFonts w:eastAsiaTheme="minorEastAsia"/>
        </w:rPr>
        <w:t>№</w:t>
      </w:r>
      <w:r>
        <w:rPr>
          <w:rFonts w:eastAsiaTheme="minorEastAsia"/>
        </w:rPr>
        <w:t xml:space="preserve"> 668/ПР,</w:t>
      </w:r>
    </w:p>
    <w:p w:rsidR="00B10E8D" w:rsidRPr="00190EC7" w:rsidRDefault="00B10E8D" w:rsidP="00B10E8D">
      <w:pPr>
        <w:autoSpaceDE w:val="0"/>
        <w:autoSpaceDN w:val="0"/>
        <w:adjustRightInd w:val="0"/>
        <w:ind w:firstLine="540"/>
        <w:jc w:val="both"/>
      </w:pPr>
      <w:r w:rsidRPr="00190EC7">
        <w:t xml:space="preserve">Совет народных депутатов </w:t>
      </w:r>
      <w:r>
        <w:t xml:space="preserve">поселка </w:t>
      </w:r>
      <w:proofErr w:type="spellStart"/>
      <w:r>
        <w:t>Любохна</w:t>
      </w:r>
      <w:proofErr w:type="spellEnd"/>
    </w:p>
    <w:p w:rsidR="00B10E8D" w:rsidRDefault="00B10E8D" w:rsidP="00B10E8D">
      <w:pPr>
        <w:autoSpaceDE w:val="0"/>
        <w:autoSpaceDN w:val="0"/>
        <w:adjustRightInd w:val="0"/>
        <w:jc w:val="both"/>
      </w:pPr>
    </w:p>
    <w:p w:rsidR="00B10E8D" w:rsidRPr="00BA1F4F" w:rsidRDefault="00B10E8D" w:rsidP="00B10E8D">
      <w:pPr>
        <w:autoSpaceDE w:val="0"/>
        <w:autoSpaceDN w:val="0"/>
        <w:adjustRightInd w:val="0"/>
        <w:jc w:val="both"/>
      </w:pPr>
      <w:r w:rsidRPr="000F4C1A">
        <w:t>Р Е Ш И Л:</w:t>
      </w:r>
    </w:p>
    <w:p w:rsidR="00B10E8D" w:rsidRPr="00190EC7" w:rsidRDefault="00B10E8D" w:rsidP="00B10E8D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t xml:space="preserve">  1.</w:t>
      </w:r>
      <w:r w:rsidRPr="00190EC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90EC7">
        <w:rPr>
          <w:rFonts w:ascii="Times New Roman" w:eastAsiaTheme="minorEastAsia" w:hAnsi="Times New Roman" w:cs="Times New Roman"/>
          <w:sz w:val="24"/>
          <w:szCs w:val="24"/>
        </w:rPr>
        <w:t xml:space="preserve">Утвердить </w:t>
      </w:r>
      <w:hyperlink w:anchor="Par36" w:tooltip="ПОЛОЖЕНИЕ" w:history="1">
        <w:r w:rsidRPr="00190EC7">
          <w:rPr>
            <w:rFonts w:ascii="Times New Roman" w:eastAsiaTheme="minorEastAsia" w:hAnsi="Times New Roman" w:cs="Times New Roman"/>
            <w:sz w:val="24"/>
            <w:szCs w:val="24"/>
          </w:rPr>
          <w:t>Положение</w:t>
        </w:r>
      </w:hyperlink>
      <w:r w:rsidRPr="00190EC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об установлении и порядке начисления размера платы за пользование жилым помещением (платы за наем) для нанимателей жилых помещений по договорам социального найма муниципального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образования  «</w:t>
      </w:r>
      <w:proofErr w:type="spellStart"/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>Любохонское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городское поселение» </w:t>
      </w:r>
      <w:r w:rsidRPr="00190EC7">
        <w:rPr>
          <w:rFonts w:ascii="Times New Roman" w:eastAsiaTheme="minorEastAsia" w:hAnsi="Times New Roman" w:cs="Times New Roman"/>
          <w:sz w:val="24"/>
          <w:szCs w:val="24"/>
        </w:rPr>
        <w:t xml:space="preserve"> согласно приложению </w:t>
      </w:r>
      <w:r w:rsidR="002C5471">
        <w:rPr>
          <w:rFonts w:ascii="Times New Roman" w:eastAsiaTheme="minorEastAsia" w:hAnsi="Times New Roman" w:cs="Times New Roman"/>
          <w:sz w:val="24"/>
          <w:szCs w:val="24"/>
        </w:rPr>
        <w:t>№</w:t>
      </w:r>
      <w:r w:rsidRPr="00190EC7">
        <w:rPr>
          <w:rFonts w:ascii="Times New Roman" w:eastAsiaTheme="minorEastAsia" w:hAnsi="Times New Roman" w:cs="Times New Roman"/>
          <w:sz w:val="24"/>
          <w:szCs w:val="24"/>
        </w:rPr>
        <w:t xml:space="preserve"> 1 к настоящему решению.</w:t>
      </w:r>
    </w:p>
    <w:p w:rsidR="00B10E8D" w:rsidRDefault="00B10E8D" w:rsidP="00B10E8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>2.  Установить  коэффициент соответствия платы, используемый в расчете размера платы за наем жилого помещения равным 0,199.</w:t>
      </w:r>
    </w:p>
    <w:p w:rsidR="00B10E8D" w:rsidRPr="002C520D" w:rsidRDefault="00B10E8D" w:rsidP="00B10E8D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>3.   Настоящее решение вступает в силу с момента его опубликования.</w:t>
      </w:r>
    </w:p>
    <w:p w:rsidR="00B10E8D" w:rsidRPr="00BA1F4F" w:rsidRDefault="00B10E8D" w:rsidP="00B10E8D">
      <w:pPr>
        <w:tabs>
          <w:tab w:val="left" w:pos="709"/>
          <w:tab w:val="left" w:pos="851"/>
        </w:tabs>
        <w:ind w:firstLine="540"/>
        <w:jc w:val="both"/>
      </w:pPr>
      <w:r>
        <w:t>4</w:t>
      </w:r>
      <w:r w:rsidRPr="00BA1F4F">
        <w:t>.</w:t>
      </w:r>
      <w:r>
        <w:t xml:space="preserve">  О</w:t>
      </w:r>
      <w:r w:rsidRPr="00BA1F4F">
        <w:t xml:space="preserve">публиковать </w:t>
      </w:r>
      <w:r>
        <w:t xml:space="preserve">настоящее Решение </w:t>
      </w:r>
      <w:r w:rsidRPr="00BA1F4F">
        <w:t>в информационном бюллетене муниципальных правовых актов муниципального о</w:t>
      </w:r>
      <w:r>
        <w:t>бразования  «</w:t>
      </w:r>
      <w:proofErr w:type="spellStart"/>
      <w:r>
        <w:t>Любохонское</w:t>
      </w:r>
      <w:proofErr w:type="spellEnd"/>
      <w:r>
        <w:t xml:space="preserve"> городское поселение» и р</w:t>
      </w:r>
      <w:r w:rsidRPr="00BA1F4F">
        <w:t>азместить</w:t>
      </w:r>
      <w:r>
        <w:t xml:space="preserve"> </w:t>
      </w:r>
      <w:r w:rsidRPr="00BA1F4F">
        <w:t xml:space="preserve"> на официальном сайте администрации </w:t>
      </w:r>
      <w:r>
        <w:t xml:space="preserve">поселка </w:t>
      </w:r>
      <w:proofErr w:type="spellStart"/>
      <w:r>
        <w:t>Любохна</w:t>
      </w:r>
      <w:proofErr w:type="spellEnd"/>
      <w:r>
        <w:t>.</w:t>
      </w:r>
      <w:r w:rsidRPr="00BA1F4F">
        <w:t xml:space="preserve"> </w:t>
      </w:r>
    </w:p>
    <w:p w:rsidR="00B10E8D" w:rsidRPr="000F4C1A" w:rsidRDefault="00B10E8D" w:rsidP="00B10E8D">
      <w:pPr>
        <w:ind w:left="-539"/>
        <w:rPr>
          <w:rFonts w:eastAsiaTheme="minorHAnsi"/>
          <w:lang w:eastAsia="en-US"/>
        </w:rPr>
      </w:pPr>
    </w:p>
    <w:p w:rsidR="00B10E8D" w:rsidRPr="000F4C1A" w:rsidRDefault="00B10E8D" w:rsidP="00B10E8D">
      <w:pPr>
        <w:jc w:val="both"/>
      </w:pPr>
      <w:r w:rsidRPr="000F4C1A">
        <w:t xml:space="preserve">         </w:t>
      </w:r>
      <w:r w:rsidRPr="000F4C1A">
        <w:br/>
      </w:r>
    </w:p>
    <w:p w:rsidR="00B10E8D" w:rsidRPr="000F4C1A" w:rsidRDefault="00B10E8D" w:rsidP="00B10E8D"/>
    <w:p w:rsidR="00B10E8D" w:rsidRPr="000F4C1A" w:rsidRDefault="00B10E8D" w:rsidP="00B10E8D">
      <w:r w:rsidRPr="000F4C1A">
        <w:t xml:space="preserve">   Глава </w:t>
      </w:r>
      <w:r>
        <w:t xml:space="preserve">поселка                                     </w:t>
      </w:r>
      <w:bookmarkStart w:id="0" w:name="_GoBack"/>
      <w:bookmarkEnd w:id="0"/>
      <w:r>
        <w:t xml:space="preserve">                                         Н.А. Глазков</w:t>
      </w:r>
    </w:p>
    <w:p w:rsidR="00B10E8D" w:rsidRDefault="00B10E8D" w:rsidP="00B10E8D"/>
    <w:p w:rsidR="002C5471" w:rsidRDefault="002C5471" w:rsidP="00B10E8D"/>
    <w:p w:rsidR="002C5471" w:rsidRDefault="002C5471" w:rsidP="00B10E8D"/>
    <w:p w:rsidR="005E57BB" w:rsidRDefault="005E57BB" w:rsidP="00401043">
      <w:pPr>
        <w:spacing w:after="120"/>
        <w:jc w:val="both"/>
      </w:pPr>
    </w:p>
    <w:p w:rsidR="005E57BB" w:rsidRDefault="005E57BB" w:rsidP="00401043">
      <w:pPr>
        <w:spacing w:after="120"/>
        <w:jc w:val="both"/>
      </w:pPr>
    </w:p>
    <w:p w:rsidR="005E57BB" w:rsidRDefault="00036707" w:rsidP="00401043">
      <w:pPr>
        <w:spacing w:after="120"/>
        <w:jc w:val="both"/>
      </w:pPr>
      <w:r>
        <w:lastRenderedPageBreak/>
        <w:t xml:space="preserve"> </w:t>
      </w:r>
    </w:p>
    <w:p w:rsidR="00C05FBC" w:rsidRDefault="00C05FBC" w:rsidP="00C05FBC">
      <w:pPr>
        <w:jc w:val="right"/>
      </w:pPr>
      <w:r>
        <w:t>ПРИЛОЖЕНИЕ 1</w:t>
      </w:r>
    </w:p>
    <w:p w:rsidR="00C05FBC" w:rsidRPr="000F4C1A" w:rsidRDefault="00C05FBC" w:rsidP="00C05FBC"/>
    <w:p w:rsidR="00C05FBC" w:rsidRPr="001916A8" w:rsidRDefault="00C05FBC" w:rsidP="00C05FBC">
      <w:pPr>
        <w:autoSpaceDE w:val="0"/>
        <w:autoSpaceDN w:val="0"/>
        <w:adjustRightInd w:val="0"/>
        <w:jc w:val="right"/>
      </w:pPr>
      <w:r w:rsidRPr="001916A8">
        <w:t xml:space="preserve">Утверждено </w:t>
      </w:r>
    </w:p>
    <w:p w:rsidR="00C05FBC" w:rsidRDefault="00C05FBC" w:rsidP="00C05FBC">
      <w:pPr>
        <w:autoSpaceDE w:val="0"/>
        <w:autoSpaceDN w:val="0"/>
        <w:adjustRightInd w:val="0"/>
        <w:jc w:val="right"/>
      </w:pPr>
      <w:proofErr w:type="gramStart"/>
      <w:r>
        <w:t>решением</w:t>
      </w:r>
      <w:proofErr w:type="gramEnd"/>
      <w:r>
        <w:t xml:space="preserve"> Совета народных депутатов</w:t>
      </w:r>
    </w:p>
    <w:p w:rsidR="00C05FBC" w:rsidRPr="001916A8" w:rsidRDefault="00C05FBC" w:rsidP="00C05FBC">
      <w:pPr>
        <w:autoSpaceDE w:val="0"/>
        <w:autoSpaceDN w:val="0"/>
        <w:adjustRightInd w:val="0"/>
        <w:jc w:val="right"/>
      </w:pPr>
      <w:proofErr w:type="gramStart"/>
      <w:r>
        <w:t>поселка</w:t>
      </w:r>
      <w:proofErr w:type="gramEnd"/>
      <w:r>
        <w:t xml:space="preserve"> </w:t>
      </w:r>
      <w:proofErr w:type="spellStart"/>
      <w:r>
        <w:t>Любохна</w:t>
      </w:r>
      <w:proofErr w:type="spellEnd"/>
    </w:p>
    <w:p w:rsidR="00C05FBC" w:rsidRPr="001916A8" w:rsidRDefault="00C05FBC" w:rsidP="00C05FBC">
      <w:pPr>
        <w:autoSpaceDE w:val="0"/>
        <w:autoSpaceDN w:val="0"/>
        <w:adjustRightInd w:val="0"/>
        <w:jc w:val="right"/>
      </w:pPr>
      <w:proofErr w:type="gramStart"/>
      <w:r>
        <w:t>от</w:t>
      </w:r>
      <w:proofErr w:type="gramEnd"/>
      <w:r>
        <w:t xml:space="preserve"> 10.05.2018 г.  № 4-154</w:t>
      </w:r>
    </w:p>
    <w:p w:rsidR="00C05FBC" w:rsidRPr="001916A8" w:rsidRDefault="00C05FBC" w:rsidP="00C05FBC">
      <w:pPr>
        <w:autoSpaceDE w:val="0"/>
        <w:autoSpaceDN w:val="0"/>
        <w:adjustRightInd w:val="0"/>
        <w:jc w:val="center"/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  <w:sz w:val="20"/>
          <w:szCs w:val="20"/>
        </w:rPr>
      </w:pPr>
    </w:p>
    <w:p w:rsidR="00C05FBC" w:rsidRDefault="00C05FBC" w:rsidP="00C05FB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bookmarkStart w:id="1" w:name="Par36"/>
      <w:bookmarkEnd w:id="1"/>
      <w:r w:rsidRPr="00190EC7">
        <w:rPr>
          <w:rFonts w:eastAsiaTheme="minorEastAsia"/>
          <w:b/>
          <w:bCs/>
        </w:rPr>
        <w:t>ПОЛОЖЕНИЕ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  <w:r w:rsidRPr="00190EC7">
        <w:rPr>
          <w:rFonts w:eastAsiaTheme="minorEastAsia"/>
          <w:b/>
          <w:bCs/>
        </w:rPr>
        <w:t>О</w:t>
      </w:r>
      <w:r>
        <w:rPr>
          <w:rFonts w:eastAsiaTheme="minorEastAsia"/>
          <w:b/>
          <w:bCs/>
        </w:rPr>
        <w:t xml:space="preserve">Б УСТАНОВЛЕНИИ И ПОРЯДКЕ НАЧИСЛЕНИЯ РАЗМЕРА ПЛАТЫ ЗА ПОЛЬЗОВАНИЕ ЖИЛЫМ ПОМЕЩЕНИЕМ (ПЛАТЫ ЗА НАЁМ) ДЛЯ НАНИМАТЕЛЕЙ ЖИЛЫХ ПОМЕЩЕНИЙ ПО ДОГОВОРАМ СОЦИАЛЬНОГО </w:t>
      </w:r>
      <w:proofErr w:type="gramStart"/>
      <w:r>
        <w:rPr>
          <w:rFonts w:eastAsiaTheme="minorEastAsia"/>
          <w:b/>
          <w:bCs/>
        </w:rPr>
        <w:t>НАЙМА  МУНИЦИПАЛЬНОГО</w:t>
      </w:r>
      <w:proofErr w:type="gramEnd"/>
      <w:r>
        <w:rPr>
          <w:rFonts w:eastAsiaTheme="minorEastAsia"/>
          <w:b/>
          <w:bCs/>
        </w:rPr>
        <w:t xml:space="preserve"> ОБРАЗОВАНИЯ «ЛЮБОХОНСКОЕ ГОРОДСКОЕ ПОСЕЛЕНИЕ»</w:t>
      </w:r>
      <w:r w:rsidRPr="00190EC7">
        <w:rPr>
          <w:rFonts w:eastAsiaTheme="minorEastAsia"/>
          <w:b/>
          <w:bCs/>
        </w:rPr>
        <w:t xml:space="preserve"> </w:t>
      </w:r>
    </w:p>
    <w:p w:rsidR="00C05FBC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Default="00C05FBC" w:rsidP="00C05FBC">
      <w:pPr>
        <w:shd w:val="clear" w:color="auto" w:fill="FFFFFF"/>
        <w:ind w:firstLine="709"/>
        <w:contextualSpacing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 xml:space="preserve">Настоящее Положение разработано в соответствии с главой 35 Гражданского кодекса Российской Федерации, статьями 154, 155, 156 Жилищного кодекса Российской Федерации, статьями 41,42,160.1 Бюджетного кодекса Российской Федерации, на основании Федерального закона от 06.10.2003 № 131-ФЗ «Об общих принципах организации местного самоуправления в Российской Федерации», </w:t>
      </w:r>
      <w:r w:rsidRPr="00F44C57">
        <w:rPr>
          <w:rFonts w:eastAsia="Calibri"/>
        </w:rPr>
        <w:t>приказа Министерства строительства и жилищно-коммунального хозяйства Российской Федерации от 27.09.2016 № 668/</w:t>
      </w:r>
      <w:proofErr w:type="spellStart"/>
      <w:r w:rsidRPr="00F44C57">
        <w:rPr>
          <w:rFonts w:eastAsia="Calibri"/>
        </w:rPr>
        <w:t>пр</w:t>
      </w:r>
      <w:proofErr w:type="spellEnd"/>
      <w:r w:rsidRPr="00F44C57">
        <w:rPr>
          <w:rFonts w:eastAsia="Calibri"/>
        </w:rPr>
        <w:t xml:space="preserve">, </w:t>
      </w:r>
      <w:r>
        <w:rPr>
          <w:rFonts w:eastAsia="Calibri"/>
          <w:color w:val="000000"/>
        </w:rPr>
        <w:t>Устава муниципального образования «</w:t>
      </w:r>
      <w:proofErr w:type="spellStart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поселение»</w:t>
      </w:r>
      <w:r w:rsidRPr="00F44C57">
        <w:rPr>
          <w:rFonts w:eastAsia="Calibri"/>
          <w:color w:val="000000"/>
        </w:rPr>
        <w:t xml:space="preserve">, в целях создания единой системы </w:t>
      </w:r>
      <w:r w:rsidRPr="00F44C57">
        <w:rPr>
          <w:rFonts w:eastAsia="Calibri"/>
          <w:bCs/>
          <w:color w:val="000000"/>
          <w:bdr w:val="none" w:sz="0" w:space="0" w:color="auto" w:frame="1"/>
        </w:rPr>
        <w:t xml:space="preserve">установления, </w:t>
      </w:r>
      <w:r>
        <w:rPr>
          <w:rFonts w:eastAsia="Calibri"/>
          <w:bCs/>
          <w:color w:val="000000"/>
          <w:bdr w:val="none" w:sz="0" w:space="0" w:color="auto" w:frame="1"/>
        </w:rPr>
        <w:t xml:space="preserve">сбора и </w:t>
      </w:r>
      <w:r w:rsidRPr="00F44C57">
        <w:rPr>
          <w:rFonts w:eastAsia="Calibri"/>
          <w:bCs/>
          <w:color w:val="000000"/>
          <w:bdr w:val="none" w:sz="0" w:space="0" w:color="auto" w:frame="1"/>
        </w:rPr>
        <w:t>начисления платы за пользование жилым помещением (далее по тексту - платы за наём) для нанимателей жилых помещений по договорам соци</w:t>
      </w:r>
      <w:r>
        <w:rPr>
          <w:rFonts w:eastAsia="Calibri"/>
          <w:bCs/>
          <w:color w:val="000000"/>
          <w:bdr w:val="none" w:sz="0" w:space="0" w:color="auto" w:frame="1"/>
        </w:rPr>
        <w:t xml:space="preserve">ального найма </w:t>
      </w:r>
      <w:r w:rsidRPr="00F44C57">
        <w:rPr>
          <w:rFonts w:eastAsia="Calibri"/>
          <w:bCs/>
          <w:color w:val="000000"/>
          <w:bdr w:val="none" w:sz="0" w:space="0" w:color="auto" w:frame="1"/>
        </w:rPr>
        <w:t xml:space="preserve"> жилых помещени</w:t>
      </w:r>
      <w:r>
        <w:rPr>
          <w:rFonts w:eastAsia="Calibri"/>
          <w:bCs/>
          <w:color w:val="000000"/>
          <w:bdr w:val="none" w:sz="0" w:space="0" w:color="auto" w:frame="1"/>
        </w:rPr>
        <w:t xml:space="preserve">й </w:t>
      </w:r>
      <w:r w:rsidRPr="00F44C57">
        <w:rPr>
          <w:rFonts w:eastAsia="Calibri"/>
          <w:bCs/>
          <w:color w:val="000000"/>
          <w:bdr w:val="none" w:sz="0" w:space="0" w:color="auto" w:frame="1"/>
        </w:rPr>
        <w:t xml:space="preserve"> (далее по тексту - договорам найма) муниципального образования </w:t>
      </w:r>
      <w:r>
        <w:rPr>
          <w:rFonts w:eastAsia="Calibri"/>
          <w:color w:val="000000"/>
        </w:rPr>
        <w:t>«</w:t>
      </w:r>
      <w:proofErr w:type="spellStart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поселение»</w:t>
      </w:r>
      <w:r w:rsidRPr="00F44C57">
        <w:rPr>
          <w:rFonts w:eastAsia="Calibri"/>
          <w:bCs/>
          <w:color w:val="000000"/>
          <w:bdr w:val="none" w:sz="0" w:space="0" w:color="auto" w:frame="1"/>
        </w:rPr>
        <w:t xml:space="preserve">  (далее по тексту – </w:t>
      </w:r>
      <w:r>
        <w:rPr>
          <w:rFonts w:eastAsia="Calibri"/>
          <w:bCs/>
          <w:color w:val="000000"/>
          <w:bdr w:val="none" w:sz="0" w:space="0" w:color="auto" w:frame="1"/>
        </w:rPr>
        <w:t xml:space="preserve"> МО </w:t>
      </w:r>
      <w:r>
        <w:rPr>
          <w:rFonts w:eastAsia="Calibri"/>
          <w:color w:val="000000"/>
        </w:rPr>
        <w:t>«</w:t>
      </w:r>
      <w:proofErr w:type="spellStart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поселение»</w:t>
      </w:r>
      <w:r w:rsidRPr="00F44C57">
        <w:rPr>
          <w:rFonts w:eastAsia="Calibri"/>
          <w:bCs/>
          <w:color w:val="000000"/>
          <w:bdr w:val="none" w:sz="0" w:space="0" w:color="auto" w:frame="1"/>
        </w:rPr>
        <w:t>)</w:t>
      </w:r>
      <w:r w:rsidRPr="00F44C57">
        <w:rPr>
          <w:rFonts w:eastAsia="Calibri"/>
          <w:color w:val="000000"/>
        </w:rPr>
        <w:t>.</w:t>
      </w:r>
    </w:p>
    <w:p w:rsidR="00C05FBC" w:rsidRPr="00F44C57" w:rsidRDefault="00C05FBC" w:rsidP="00C05FBC">
      <w:pPr>
        <w:shd w:val="clear" w:color="auto" w:fill="FFFFFF"/>
        <w:ind w:firstLine="709"/>
        <w:contextualSpacing/>
        <w:jc w:val="both"/>
        <w:textAlignment w:val="baseline"/>
        <w:rPr>
          <w:rFonts w:eastAsia="Calibri"/>
          <w:color w:val="000000"/>
        </w:rPr>
      </w:pPr>
      <w:r>
        <w:rPr>
          <w:rFonts w:eastAsia="Calibri"/>
          <w:color w:val="000000"/>
        </w:rPr>
        <w:t>Настоящее Положение распространяется на отношения по найму жилых помещений, предоставленных гражданам по договорам социального найма и договорам найма жилых помещений муниципального жилищного фонда.</w:t>
      </w:r>
    </w:p>
    <w:p w:rsidR="00C05FBC" w:rsidRPr="00F44C57" w:rsidRDefault="00C05FBC" w:rsidP="00C05FBC">
      <w:pPr>
        <w:shd w:val="clear" w:color="auto" w:fill="FFFFFF"/>
        <w:ind w:firstLine="709"/>
        <w:contextualSpacing/>
        <w:jc w:val="both"/>
        <w:textAlignment w:val="baseline"/>
        <w:rPr>
          <w:rFonts w:eastAsia="Calibri"/>
          <w:color w:val="000000"/>
        </w:rPr>
      </w:pPr>
    </w:p>
    <w:p w:rsidR="00C05FBC" w:rsidRPr="00F44C57" w:rsidRDefault="00C05FBC" w:rsidP="00C05FBC">
      <w:pPr>
        <w:shd w:val="clear" w:color="auto" w:fill="FFFFFF"/>
        <w:tabs>
          <w:tab w:val="left" w:pos="2700"/>
        </w:tabs>
        <w:spacing w:line="360" w:lineRule="auto"/>
        <w:ind w:firstLine="708"/>
        <w:jc w:val="center"/>
        <w:textAlignment w:val="baseline"/>
        <w:rPr>
          <w:rFonts w:eastAsia="Calibri"/>
          <w:b/>
          <w:color w:val="000000"/>
        </w:rPr>
      </w:pPr>
      <w:r w:rsidRPr="00F44C57">
        <w:rPr>
          <w:rFonts w:eastAsia="Calibri"/>
          <w:b/>
          <w:color w:val="000000"/>
        </w:rPr>
        <w:t>1.Общие положения</w:t>
      </w:r>
    </w:p>
    <w:p w:rsidR="00C05FBC" w:rsidRPr="00F44C57" w:rsidRDefault="00C05FBC" w:rsidP="00C05FBC">
      <w:pPr>
        <w:shd w:val="clear" w:color="auto" w:fill="FFFFFF"/>
        <w:ind w:firstLine="709"/>
        <w:jc w:val="both"/>
        <w:textAlignment w:val="baseline"/>
        <w:rPr>
          <w:rFonts w:eastAsia="Calibri"/>
          <w:iCs/>
          <w:color w:val="000000"/>
          <w:bdr w:val="none" w:sz="0" w:space="0" w:color="auto" w:frame="1"/>
        </w:rPr>
      </w:pPr>
      <w:r w:rsidRPr="00F44C57">
        <w:rPr>
          <w:rFonts w:eastAsia="Calibri"/>
          <w:iCs/>
          <w:color w:val="000000"/>
          <w:bdr w:val="none" w:sz="0" w:space="0" w:color="auto" w:frame="1"/>
        </w:rPr>
        <w:t>1.1. Основные понятия, используемые в настоящем Положении:</w:t>
      </w:r>
    </w:p>
    <w:p w:rsidR="00C05FBC" w:rsidRPr="00F44C57" w:rsidRDefault="00C05FBC" w:rsidP="00C05FBC">
      <w:pPr>
        <w:shd w:val="clear" w:color="auto" w:fill="FFFFFF"/>
        <w:ind w:firstLine="709"/>
        <w:jc w:val="both"/>
        <w:textAlignment w:val="baseline"/>
        <w:rPr>
          <w:rFonts w:eastAsia="Calibri"/>
          <w:iCs/>
          <w:color w:val="000000"/>
          <w:bdr w:val="none" w:sz="0" w:space="0" w:color="auto" w:frame="1"/>
        </w:rPr>
      </w:pPr>
      <w:proofErr w:type="spellStart"/>
      <w:r w:rsidRPr="00F44C57">
        <w:rPr>
          <w:rFonts w:eastAsia="Calibri"/>
          <w:b/>
          <w:iCs/>
          <w:color w:val="000000"/>
          <w:bdr w:val="none" w:sz="0" w:space="0" w:color="auto" w:frame="1"/>
        </w:rPr>
        <w:t>Наймодатель</w:t>
      </w:r>
      <w:proofErr w:type="spellEnd"/>
      <w:r w:rsidRPr="00F44C57">
        <w:rPr>
          <w:rFonts w:eastAsia="Calibri"/>
          <w:b/>
          <w:iCs/>
          <w:color w:val="000000"/>
          <w:bdr w:val="none" w:sz="0" w:space="0" w:color="auto" w:frame="1"/>
        </w:rPr>
        <w:t xml:space="preserve"> </w:t>
      </w:r>
      <w:r w:rsidRPr="00F44C57">
        <w:rPr>
          <w:rFonts w:eastAsia="Calibri"/>
          <w:iCs/>
          <w:color w:val="000000"/>
          <w:bdr w:val="none" w:sz="0" w:space="0" w:color="auto" w:frame="1"/>
        </w:rPr>
        <w:t xml:space="preserve">– одна из сторон </w:t>
      </w:r>
      <w:r w:rsidRPr="00F44C57">
        <w:rPr>
          <w:rFonts w:eastAsia="Calibri"/>
          <w:bCs/>
          <w:color w:val="000000"/>
          <w:bdr w:val="none" w:sz="0" w:space="0" w:color="auto" w:frame="1"/>
        </w:rPr>
        <w:t xml:space="preserve">договора найма жилого помещения </w:t>
      </w:r>
      <w:r w:rsidRPr="00F44C57">
        <w:rPr>
          <w:rFonts w:eastAsia="Calibri"/>
          <w:iCs/>
          <w:color w:val="000000"/>
          <w:bdr w:val="none" w:sz="0" w:space="0" w:color="auto" w:frame="1"/>
        </w:rPr>
        <w:t>(собственник жилого помещения или уполномоченное собственником лицо), предоставляющая по договору найма другой стороне (нанимателю) жилое помещение за плату во владение и пользования для проживания в нем.</w:t>
      </w:r>
    </w:p>
    <w:p w:rsidR="00C05FBC" w:rsidRPr="00F44C57" w:rsidRDefault="00C05FBC" w:rsidP="00C05FBC">
      <w:pPr>
        <w:shd w:val="clear" w:color="auto" w:fill="FFFFFF"/>
        <w:ind w:firstLine="709"/>
        <w:jc w:val="both"/>
        <w:textAlignment w:val="baseline"/>
        <w:rPr>
          <w:rFonts w:eastAsia="Calibri"/>
          <w:iCs/>
          <w:color w:val="000000"/>
          <w:bdr w:val="none" w:sz="0" w:space="0" w:color="auto" w:frame="1"/>
        </w:rPr>
      </w:pPr>
      <w:proofErr w:type="spellStart"/>
      <w:r w:rsidRPr="00F44C57">
        <w:rPr>
          <w:rFonts w:eastAsia="Calibri"/>
          <w:b/>
          <w:iCs/>
          <w:color w:val="000000"/>
          <w:bdr w:val="none" w:sz="0" w:space="0" w:color="auto" w:frame="1"/>
        </w:rPr>
        <w:t>Наймодатель</w:t>
      </w:r>
      <w:proofErr w:type="spellEnd"/>
      <w:r w:rsidRPr="00F44C57">
        <w:rPr>
          <w:rFonts w:eastAsia="Calibri"/>
          <w:b/>
          <w:iCs/>
          <w:color w:val="000000"/>
          <w:bdr w:val="none" w:sz="0" w:space="0" w:color="auto" w:frame="1"/>
        </w:rPr>
        <w:t xml:space="preserve"> по дого</w:t>
      </w:r>
      <w:r>
        <w:rPr>
          <w:rFonts w:eastAsia="Calibri"/>
          <w:b/>
          <w:iCs/>
          <w:color w:val="000000"/>
          <w:bdr w:val="none" w:sz="0" w:space="0" w:color="auto" w:frame="1"/>
        </w:rPr>
        <w:t xml:space="preserve">ворам найма жилых </w:t>
      </w:r>
      <w:proofErr w:type="gramStart"/>
      <w:r>
        <w:rPr>
          <w:rFonts w:eastAsia="Calibri"/>
          <w:b/>
          <w:iCs/>
          <w:color w:val="000000"/>
          <w:bdr w:val="none" w:sz="0" w:space="0" w:color="auto" w:frame="1"/>
        </w:rPr>
        <w:t xml:space="preserve">помещений </w:t>
      </w:r>
      <w:r w:rsidRPr="00F44C57">
        <w:rPr>
          <w:rFonts w:eastAsia="Calibri"/>
          <w:b/>
          <w:iCs/>
          <w:color w:val="000000"/>
          <w:bdr w:val="none" w:sz="0" w:space="0" w:color="auto" w:frame="1"/>
        </w:rPr>
        <w:t xml:space="preserve"> </w:t>
      </w:r>
      <w:r>
        <w:rPr>
          <w:rFonts w:eastAsia="Calibri"/>
          <w:b/>
          <w:iCs/>
          <w:color w:val="000000"/>
          <w:bdr w:val="none" w:sz="0" w:space="0" w:color="auto" w:frame="1"/>
        </w:rPr>
        <w:t>муниципального</w:t>
      </w:r>
      <w:proofErr w:type="gramEnd"/>
      <w:r>
        <w:rPr>
          <w:rFonts w:eastAsia="Calibri"/>
          <w:b/>
          <w:iCs/>
          <w:color w:val="000000"/>
          <w:bdr w:val="none" w:sz="0" w:space="0" w:color="auto" w:frame="1"/>
        </w:rPr>
        <w:t xml:space="preserve"> образования  «</w:t>
      </w:r>
      <w:proofErr w:type="spellStart"/>
      <w:r>
        <w:rPr>
          <w:rFonts w:eastAsia="Calibri"/>
          <w:b/>
          <w:iCs/>
          <w:color w:val="000000"/>
          <w:bdr w:val="none" w:sz="0" w:space="0" w:color="auto" w:frame="1"/>
        </w:rPr>
        <w:t>Любохонское</w:t>
      </w:r>
      <w:proofErr w:type="spellEnd"/>
      <w:r>
        <w:rPr>
          <w:rFonts w:eastAsia="Calibri"/>
          <w:b/>
          <w:iCs/>
          <w:color w:val="000000"/>
          <w:bdr w:val="none" w:sz="0" w:space="0" w:color="auto" w:frame="1"/>
        </w:rPr>
        <w:t xml:space="preserve"> городское поселение»</w:t>
      </w:r>
      <w:r w:rsidRPr="00F44C57">
        <w:rPr>
          <w:rFonts w:eastAsia="Calibri"/>
          <w:iCs/>
          <w:color w:val="000000"/>
          <w:bdr w:val="none" w:sz="0" w:space="0" w:color="auto" w:frame="1"/>
        </w:rPr>
        <w:t xml:space="preserve"> – </w:t>
      </w:r>
      <w:r>
        <w:rPr>
          <w:rFonts w:eastAsia="Calibri"/>
          <w:iCs/>
          <w:color w:val="000000"/>
          <w:bdr w:val="none" w:sz="0" w:space="0" w:color="auto" w:frame="1"/>
        </w:rPr>
        <w:t xml:space="preserve">администрация поселка </w:t>
      </w:r>
      <w:proofErr w:type="spellStart"/>
      <w:r>
        <w:rPr>
          <w:rFonts w:eastAsia="Calibri"/>
          <w:iCs/>
          <w:color w:val="000000"/>
          <w:bdr w:val="none" w:sz="0" w:space="0" w:color="auto" w:frame="1"/>
        </w:rPr>
        <w:t>Любохна</w:t>
      </w:r>
      <w:proofErr w:type="spellEnd"/>
      <w:r>
        <w:rPr>
          <w:rFonts w:eastAsia="Calibri"/>
          <w:iCs/>
          <w:color w:val="000000"/>
          <w:bdr w:val="none" w:sz="0" w:space="0" w:color="auto" w:frame="1"/>
        </w:rPr>
        <w:t>.</w:t>
      </w:r>
    </w:p>
    <w:p w:rsidR="00C05FBC" w:rsidRPr="00F44C57" w:rsidRDefault="00C05FBC" w:rsidP="00C05FBC">
      <w:pPr>
        <w:ind w:firstLine="720"/>
        <w:jc w:val="both"/>
      </w:pPr>
      <w:r w:rsidRPr="00F44C57">
        <w:rPr>
          <w:b/>
          <w:iCs/>
          <w:color w:val="000000"/>
          <w:bdr w:val="none" w:sz="0" w:space="0" w:color="auto" w:frame="1"/>
        </w:rPr>
        <w:t>Плата за наём</w:t>
      </w:r>
      <w:r w:rsidRPr="00F44C57">
        <w:rPr>
          <w:iCs/>
          <w:color w:val="000000"/>
          <w:bdr w:val="none" w:sz="0" w:space="0" w:color="auto" w:frame="1"/>
        </w:rPr>
        <w:t xml:space="preserve"> </w:t>
      </w:r>
      <w:r w:rsidRPr="00F44C57">
        <w:rPr>
          <w:color w:val="000000"/>
        </w:rPr>
        <w:t>– плата за пользование жилым помещением</w:t>
      </w:r>
      <w:r>
        <w:rPr>
          <w:color w:val="000000"/>
        </w:rPr>
        <w:t xml:space="preserve"> муниципального </w:t>
      </w:r>
      <w:proofErr w:type="gramStart"/>
      <w:r>
        <w:rPr>
          <w:color w:val="000000"/>
        </w:rPr>
        <w:t xml:space="preserve">образования  </w:t>
      </w:r>
      <w:r>
        <w:rPr>
          <w:rFonts w:eastAsia="Calibri"/>
          <w:color w:val="000000"/>
        </w:rPr>
        <w:t>«</w:t>
      </w:r>
      <w:proofErr w:type="spellStart"/>
      <w:proofErr w:type="gramEnd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поселение»</w:t>
      </w:r>
      <w:r w:rsidRPr="00F44C57">
        <w:rPr>
          <w:color w:val="000000"/>
        </w:rPr>
        <w:t xml:space="preserve">, занимаемого по договору </w:t>
      </w:r>
      <w:r w:rsidRPr="00F44C57">
        <w:t xml:space="preserve">социального </w:t>
      </w:r>
      <w:r>
        <w:t>найма</w:t>
      </w:r>
      <w:r w:rsidRPr="00F44C57">
        <w:t xml:space="preserve"> (далее по тексту – жилые помещения).</w:t>
      </w:r>
    </w:p>
    <w:p w:rsidR="00C05FBC" w:rsidRDefault="00C05FBC" w:rsidP="00C05FBC">
      <w:pPr>
        <w:shd w:val="clear" w:color="auto" w:fill="FFFFFF"/>
        <w:ind w:firstLine="700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 xml:space="preserve">1.2. Доходы, получаемые в виде платы за наём имущества, находящегося в муниципальной собственности </w:t>
      </w:r>
      <w:r>
        <w:rPr>
          <w:rFonts w:eastAsia="Calibri"/>
          <w:color w:val="000000"/>
        </w:rPr>
        <w:t>МО «</w:t>
      </w:r>
      <w:proofErr w:type="spellStart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</w:t>
      </w:r>
      <w:proofErr w:type="gramStart"/>
      <w:r>
        <w:rPr>
          <w:rFonts w:eastAsia="Calibri"/>
          <w:color w:val="000000"/>
        </w:rPr>
        <w:t>поселение»</w:t>
      </w:r>
      <w:r w:rsidRPr="00F44C57">
        <w:rPr>
          <w:rFonts w:eastAsia="Calibri"/>
          <w:color w:val="000000"/>
        </w:rPr>
        <w:t xml:space="preserve">  являются</w:t>
      </w:r>
      <w:proofErr w:type="gramEnd"/>
      <w:r w:rsidRPr="00F44C57">
        <w:rPr>
          <w:rFonts w:eastAsia="Calibri"/>
          <w:color w:val="000000"/>
        </w:rPr>
        <w:t xml:space="preserve"> неналоговыми доходами бюджета </w:t>
      </w:r>
      <w:r>
        <w:rPr>
          <w:rFonts w:eastAsia="Calibri"/>
          <w:color w:val="000000"/>
        </w:rPr>
        <w:t>МО «</w:t>
      </w:r>
      <w:proofErr w:type="spellStart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поселение» и используются для формирования фонда капитального ремонта, реконструкции и модернизации муниципального жилищного фонда.  </w:t>
      </w:r>
    </w:p>
    <w:p w:rsidR="00C05FBC" w:rsidRPr="00F44C57" w:rsidRDefault="00C05FBC" w:rsidP="00C05FBC">
      <w:pPr>
        <w:shd w:val="clear" w:color="auto" w:fill="FFFFFF"/>
        <w:ind w:firstLine="700"/>
        <w:jc w:val="both"/>
        <w:textAlignment w:val="baseline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1.3. Администратором неналоговых доходов в отношении поступления платы за наем жилого помещения, находящегося в муниципальной собственности, является Комитет по управлению муниципальным имуществом и архитектуре администрации </w:t>
      </w:r>
      <w:proofErr w:type="spellStart"/>
      <w:r>
        <w:rPr>
          <w:rFonts w:eastAsia="Calibri"/>
          <w:color w:val="000000"/>
        </w:rPr>
        <w:t>Дятьковского</w:t>
      </w:r>
      <w:proofErr w:type="spellEnd"/>
      <w:r>
        <w:rPr>
          <w:rFonts w:eastAsia="Calibri"/>
          <w:color w:val="000000"/>
        </w:rPr>
        <w:t xml:space="preserve"> района.</w:t>
      </w:r>
    </w:p>
    <w:p w:rsidR="00C05FBC" w:rsidRPr="00F44C57" w:rsidRDefault="00C05FBC" w:rsidP="00C05FBC">
      <w:pPr>
        <w:shd w:val="clear" w:color="auto" w:fill="FFFFFF"/>
        <w:textAlignment w:val="baseline"/>
        <w:rPr>
          <w:rFonts w:eastAsia="Calibri"/>
          <w:b/>
          <w:color w:val="000000"/>
        </w:rPr>
      </w:pPr>
    </w:p>
    <w:p w:rsidR="00C05FBC" w:rsidRPr="00F44C57" w:rsidRDefault="00C05FBC" w:rsidP="00C05FBC">
      <w:pPr>
        <w:shd w:val="clear" w:color="auto" w:fill="FFFFFF"/>
        <w:jc w:val="center"/>
        <w:textAlignment w:val="baseline"/>
        <w:rPr>
          <w:rFonts w:eastAsia="Calibri"/>
          <w:b/>
          <w:color w:val="000000"/>
        </w:rPr>
      </w:pPr>
      <w:r w:rsidRPr="00F44C57">
        <w:rPr>
          <w:rFonts w:eastAsia="Calibri"/>
          <w:b/>
          <w:color w:val="000000"/>
        </w:rPr>
        <w:t>II. Порядок определения размера платы за наём</w:t>
      </w:r>
    </w:p>
    <w:p w:rsidR="00C05FBC" w:rsidRPr="00F44C57" w:rsidRDefault="00C05FBC" w:rsidP="00C05FBC">
      <w:pPr>
        <w:shd w:val="clear" w:color="auto" w:fill="FFFFFF"/>
        <w:jc w:val="both"/>
        <w:textAlignment w:val="baseline"/>
        <w:rPr>
          <w:rFonts w:eastAsia="Calibri"/>
          <w:color w:val="000000"/>
        </w:rPr>
      </w:pPr>
    </w:p>
    <w:p w:rsidR="00C05FBC" w:rsidRPr="00F44C57" w:rsidRDefault="00C05FBC" w:rsidP="00C05FBC">
      <w:pPr>
        <w:shd w:val="clear" w:color="auto" w:fill="FFFFFF"/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lastRenderedPageBreak/>
        <w:t>2.1. Плата за пользование жилым помещением (плата за наём) входит в структуру платы за жилое помещение и коммунальные услуги и начисляется в виде отдельного платежа.</w:t>
      </w:r>
    </w:p>
    <w:p w:rsidR="00C05FBC" w:rsidRPr="00F44C57" w:rsidRDefault="00C05FBC" w:rsidP="00C05FBC">
      <w:pPr>
        <w:shd w:val="clear" w:color="auto" w:fill="FFFFFF"/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>2.2. Плата за наём начисляется гражданам, проживающим в жилых помещениях муниципального жилищного фонда по договорам социал</w:t>
      </w:r>
      <w:r>
        <w:rPr>
          <w:rFonts w:eastAsia="Calibri"/>
          <w:color w:val="000000"/>
        </w:rPr>
        <w:t>ьного найма.</w:t>
      </w:r>
      <w:r w:rsidRPr="00F44C57">
        <w:rPr>
          <w:rFonts w:eastAsia="Calibri"/>
          <w:color w:val="000000"/>
        </w:rPr>
        <w:t xml:space="preserve"> </w:t>
      </w:r>
    </w:p>
    <w:p w:rsidR="00C05FBC" w:rsidRPr="00F44C57" w:rsidRDefault="00C05FBC" w:rsidP="00C05FBC">
      <w:pPr>
        <w:shd w:val="clear" w:color="auto" w:fill="FFFFFF"/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>2.3. Порядок установления размера платы за наём</w:t>
      </w:r>
      <w:r>
        <w:rPr>
          <w:rFonts w:eastAsia="Calibri"/>
          <w:color w:val="000000"/>
        </w:rPr>
        <w:t xml:space="preserve"> и утверждение размера платы в цифровом выражении</w:t>
      </w:r>
      <w:r w:rsidRPr="00F44C57">
        <w:rPr>
          <w:rFonts w:eastAsia="Calibri"/>
          <w:color w:val="000000"/>
        </w:rPr>
        <w:t xml:space="preserve"> для нанимателей жилых помещений </w:t>
      </w:r>
      <w:r>
        <w:rPr>
          <w:rFonts w:eastAsia="Calibri"/>
          <w:color w:val="000000"/>
        </w:rPr>
        <w:t>муниципального образования «</w:t>
      </w:r>
      <w:proofErr w:type="spellStart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поселение» </w:t>
      </w:r>
      <w:r w:rsidRPr="00F44C57">
        <w:rPr>
          <w:rFonts w:eastAsia="Calibri"/>
          <w:color w:val="000000"/>
        </w:rPr>
        <w:t xml:space="preserve">устанавливается </w:t>
      </w:r>
      <w:r w:rsidRPr="00F44C57">
        <w:rPr>
          <w:rFonts w:eastAsia="Calibri"/>
        </w:rPr>
        <w:t>Советом</w:t>
      </w:r>
      <w:r>
        <w:rPr>
          <w:rFonts w:eastAsia="Calibri"/>
        </w:rPr>
        <w:t xml:space="preserve"> народных депутатов поселка </w:t>
      </w:r>
      <w:proofErr w:type="spellStart"/>
      <w:r>
        <w:rPr>
          <w:rFonts w:eastAsia="Calibri"/>
        </w:rPr>
        <w:t>Любохна</w:t>
      </w:r>
      <w:proofErr w:type="spellEnd"/>
      <w:r>
        <w:rPr>
          <w:rFonts w:eastAsia="Calibri"/>
        </w:rPr>
        <w:t>.</w:t>
      </w:r>
    </w:p>
    <w:p w:rsidR="00C05FBC" w:rsidRPr="00F44C57" w:rsidRDefault="00C05FBC" w:rsidP="00C05FBC">
      <w:pPr>
        <w:shd w:val="clear" w:color="auto" w:fill="FFFFFF"/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>2.4. Размер платы за наём муниципального жилищного фонда устанавливае</w:t>
      </w:r>
      <w:r>
        <w:rPr>
          <w:rFonts w:eastAsia="Calibri"/>
          <w:color w:val="000000"/>
        </w:rPr>
        <w:t xml:space="preserve">тся в зависимости от качества, </w:t>
      </w:r>
      <w:r w:rsidRPr="00F44C57">
        <w:rPr>
          <w:rFonts w:eastAsia="Calibri"/>
          <w:color w:val="000000"/>
        </w:rPr>
        <w:t>благоустройства</w:t>
      </w:r>
      <w:r>
        <w:rPr>
          <w:rFonts w:eastAsia="Calibri"/>
          <w:color w:val="000000"/>
        </w:rPr>
        <w:t xml:space="preserve"> и </w:t>
      </w:r>
      <w:proofErr w:type="gramStart"/>
      <w:r>
        <w:rPr>
          <w:rFonts w:eastAsia="Calibri"/>
          <w:color w:val="000000"/>
        </w:rPr>
        <w:t xml:space="preserve">месторасположения </w:t>
      </w:r>
      <w:r w:rsidRPr="00F44C57">
        <w:rPr>
          <w:rFonts w:eastAsia="Calibri"/>
          <w:color w:val="000000"/>
        </w:rPr>
        <w:t xml:space="preserve"> жилого</w:t>
      </w:r>
      <w:proofErr w:type="gramEnd"/>
      <w:r w:rsidRPr="00F44C57">
        <w:rPr>
          <w:rFonts w:eastAsia="Calibri"/>
          <w:color w:val="000000"/>
        </w:rPr>
        <w:t xml:space="preserve"> по</w:t>
      </w:r>
      <w:r>
        <w:rPr>
          <w:rFonts w:eastAsia="Calibri"/>
          <w:color w:val="000000"/>
        </w:rPr>
        <w:t>мещения.</w:t>
      </w:r>
    </w:p>
    <w:p w:rsidR="00C05FBC" w:rsidRPr="00F44C57" w:rsidRDefault="00C05FBC" w:rsidP="00C05FBC">
      <w:pPr>
        <w:shd w:val="clear" w:color="auto" w:fill="FFFFFF"/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 xml:space="preserve">2.5.  </w:t>
      </w:r>
      <w:proofErr w:type="gramStart"/>
      <w:r w:rsidRPr="00F44C57">
        <w:rPr>
          <w:rFonts w:eastAsia="Calibri"/>
          <w:color w:val="000000"/>
        </w:rPr>
        <w:t>Ставка  платы</w:t>
      </w:r>
      <w:proofErr w:type="gramEnd"/>
      <w:r w:rsidRPr="00F44C57">
        <w:rPr>
          <w:rFonts w:eastAsia="Calibri"/>
          <w:color w:val="000000"/>
        </w:rPr>
        <w:t xml:space="preserve"> за наём устанавливается на один квадратный метр общей площади жилого помещения.</w:t>
      </w:r>
    </w:p>
    <w:p w:rsidR="00C05FBC" w:rsidRPr="00F44C57" w:rsidRDefault="00C05FBC" w:rsidP="00C05FBC">
      <w:pPr>
        <w:shd w:val="clear" w:color="auto" w:fill="FFFFFF"/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>2.6. Размер платы за пользование жилым помещением определяется исходя из занимаемой общей площади.</w:t>
      </w:r>
    </w:p>
    <w:p w:rsidR="00C05FBC" w:rsidRPr="00F44C57" w:rsidRDefault="00C05FBC" w:rsidP="00C05FBC">
      <w:pPr>
        <w:jc w:val="both"/>
      </w:pPr>
      <w:r w:rsidRPr="00F44C57">
        <w:t xml:space="preserve">            2.7. Расчет размер</w:t>
      </w:r>
      <w:r>
        <w:t xml:space="preserve">а платы за наём по договорам социального </w:t>
      </w:r>
      <w:proofErr w:type="gramStart"/>
      <w:r>
        <w:t xml:space="preserve">найма </w:t>
      </w:r>
      <w:r w:rsidRPr="00F44C57">
        <w:t xml:space="preserve"> производится</w:t>
      </w:r>
      <w:proofErr w:type="gramEnd"/>
      <w:r w:rsidRPr="00F44C57">
        <w:t xml:space="preserve"> в соответствии с</w:t>
      </w:r>
      <w:r>
        <w:t xml:space="preserve"> м</w:t>
      </w:r>
      <w:r w:rsidRPr="00F44C57">
        <w:rPr>
          <w:color w:val="000000"/>
        </w:rPr>
        <w:t>етодикой расчета ставки платы за пользование жилым помещением (платы за наем)</w:t>
      </w:r>
      <w:r>
        <w:rPr>
          <w:color w:val="000000"/>
        </w:rPr>
        <w:t xml:space="preserve"> по договорам социального найма МО </w:t>
      </w:r>
      <w:r>
        <w:rPr>
          <w:rFonts w:eastAsia="Calibri"/>
          <w:color w:val="000000"/>
        </w:rPr>
        <w:t>«</w:t>
      </w:r>
      <w:proofErr w:type="spellStart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поселение»</w:t>
      </w:r>
      <w:r>
        <w:rPr>
          <w:color w:val="000000"/>
        </w:rPr>
        <w:t xml:space="preserve"> (п.4 настоящего Положения)</w:t>
      </w:r>
      <w:r>
        <w:t>.</w:t>
      </w:r>
    </w:p>
    <w:p w:rsidR="00C05FBC" w:rsidRPr="00F44C57" w:rsidRDefault="00C05FBC" w:rsidP="00C05FBC">
      <w:pPr>
        <w:shd w:val="clear" w:color="auto" w:fill="FFFFFF"/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>2.8. Размер платы за наём учитывается при расчете субсидий на оплату жилого помещения и коммунальных услуг.</w:t>
      </w:r>
    </w:p>
    <w:p w:rsidR="00C05FBC" w:rsidRPr="00F44C57" w:rsidRDefault="00C05FBC" w:rsidP="00C05FBC">
      <w:pPr>
        <w:shd w:val="clear" w:color="auto" w:fill="FFFFFF"/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>2.9. Плата за услуги по предоставлению в пользование жилых помещений налогом на добавленную стоимость не облагается.</w:t>
      </w:r>
    </w:p>
    <w:p w:rsidR="00C05FBC" w:rsidRPr="00F44C57" w:rsidRDefault="00C05FBC" w:rsidP="00C05FBC">
      <w:pPr>
        <w:shd w:val="clear" w:color="auto" w:fill="FFFFFF"/>
        <w:tabs>
          <w:tab w:val="left" w:pos="700"/>
        </w:tabs>
        <w:ind w:firstLine="284"/>
        <w:jc w:val="both"/>
        <w:textAlignment w:val="baseline"/>
        <w:rPr>
          <w:color w:val="000000"/>
        </w:rPr>
      </w:pPr>
      <w:r w:rsidRPr="00F44C57">
        <w:rPr>
          <w:color w:val="000000"/>
        </w:rPr>
        <w:t xml:space="preserve">       2.10. Ставки платы за наем не включают в себя комиссионное вознаграждение, взимаемое банками и платежными системами за услуги по приему данного платежа.     </w:t>
      </w:r>
    </w:p>
    <w:p w:rsidR="00C05FBC" w:rsidRDefault="00C05FBC" w:rsidP="00C05FBC">
      <w:pPr>
        <w:shd w:val="clear" w:color="auto" w:fill="FFFFFF"/>
        <w:tabs>
          <w:tab w:val="left" w:pos="2325"/>
        </w:tabs>
        <w:ind w:firstLine="708"/>
        <w:jc w:val="both"/>
        <w:textAlignment w:val="baseline"/>
        <w:rPr>
          <w:rFonts w:eastAsia="Calibri"/>
          <w:color w:val="000000"/>
        </w:rPr>
      </w:pPr>
      <w:r w:rsidRPr="00F44C57">
        <w:rPr>
          <w:rFonts w:eastAsia="Calibri"/>
          <w:color w:val="000000"/>
        </w:rPr>
        <w:t>2.1</w:t>
      </w:r>
      <w:r>
        <w:rPr>
          <w:rFonts w:eastAsia="Calibri"/>
          <w:color w:val="000000"/>
        </w:rPr>
        <w:t>1</w:t>
      </w:r>
      <w:r w:rsidRPr="00F44C57">
        <w:rPr>
          <w:rFonts w:eastAsia="Calibri"/>
          <w:color w:val="000000"/>
        </w:rPr>
        <w:t>. Граждане, занимающие жилые помещения по договорам социального найма, признанные аварийными в порядке, установленном действующим законодательством Российской Федерации, освобождаются от внесения платы за пользование жилым помещением (платы за наём).</w:t>
      </w:r>
    </w:p>
    <w:p w:rsidR="00C05FBC" w:rsidRPr="00F44C57" w:rsidRDefault="00C05FBC" w:rsidP="00C05FBC">
      <w:pPr>
        <w:shd w:val="clear" w:color="auto" w:fill="FFFFFF"/>
        <w:tabs>
          <w:tab w:val="left" w:pos="2325"/>
        </w:tabs>
        <w:ind w:firstLine="708"/>
        <w:jc w:val="both"/>
        <w:textAlignment w:val="baseline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2.12. Граждане, признанные в законодательном порядке малоимущими гражданами и занимающие жилые помещения по договорам социального найма, освобождаются от внесения платы за пользование жилым помещением (платы за наём), при предоставлении </w:t>
      </w:r>
      <w:proofErr w:type="spellStart"/>
      <w:r>
        <w:rPr>
          <w:rFonts w:eastAsia="Calibri"/>
          <w:color w:val="000000"/>
        </w:rPr>
        <w:t>Наймодателю</w:t>
      </w:r>
      <w:proofErr w:type="spellEnd"/>
      <w:r>
        <w:rPr>
          <w:rFonts w:eastAsia="Calibri"/>
          <w:color w:val="000000"/>
        </w:rPr>
        <w:t xml:space="preserve"> заявления и документов, подтверждающих льготный статус. Заявления и документы обновляются ежегодно.</w:t>
      </w:r>
    </w:p>
    <w:p w:rsidR="00C05FBC" w:rsidRPr="00F44C57" w:rsidRDefault="00C05FBC" w:rsidP="00C05FBC">
      <w:pPr>
        <w:shd w:val="clear" w:color="auto" w:fill="FFFFFF"/>
        <w:jc w:val="both"/>
        <w:textAlignment w:val="baseline"/>
        <w:rPr>
          <w:rFonts w:eastAsia="Calibri"/>
          <w:color w:val="000000"/>
        </w:rPr>
      </w:pPr>
    </w:p>
    <w:p w:rsidR="00C05FBC" w:rsidRPr="00F44C57" w:rsidRDefault="00C05FBC" w:rsidP="00C05FBC">
      <w:pPr>
        <w:shd w:val="clear" w:color="auto" w:fill="FFFFFF"/>
        <w:spacing w:after="240"/>
        <w:jc w:val="center"/>
        <w:textAlignment w:val="baseline"/>
        <w:rPr>
          <w:rFonts w:eastAsia="Calibri"/>
          <w:b/>
          <w:color w:val="000000"/>
        </w:rPr>
      </w:pPr>
      <w:r w:rsidRPr="00F44C57">
        <w:rPr>
          <w:rFonts w:eastAsia="Calibri"/>
          <w:b/>
          <w:color w:val="000000"/>
        </w:rPr>
        <w:t>III. Порядок внесения и сбора платы за наём</w:t>
      </w:r>
    </w:p>
    <w:p w:rsidR="00C05FBC" w:rsidRPr="00F44C57" w:rsidRDefault="00C05FBC" w:rsidP="00C05FBC">
      <w:pPr>
        <w:shd w:val="clear" w:color="auto" w:fill="FFFFFF"/>
        <w:ind w:firstLine="700"/>
        <w:jc w:val="both"/>
        <w:textAlignment w:val="baseline"/>
        <w:rPr>
          <w:color w:val="000000"/>
        </w:rPr>
      </w:pPr>
      <w:r w:rsidRPr="00F44C57">
        <w:rPr>
          <w:color w:val="000000"/>
        </w:rPr>
        <w:t>3.1. Начисление и сбор платы за наем производится ежемесячно в соответствии с дейст</w:t>
      </w:r>
      <w:r>
        <w:rPr>
          <w:color w:val="000000"/>
        </w:rPr>
        <w:t>вующим законодательством и настоящим Положением.</w:t>
      </w:r>
    </w:p>
    <w:p w:rsidR="00C05FBC" w:rsidRPr="00F44C57" w:rsidRDefault="00C05FBC" w:rsidP="00C05FBC">
      <w:pPr>
        <w:shd w:val="clear" w:color="auto" w:fill="FFFFFF"/>
        <w:ind w:firstLine="700"/>
        <w:jc w:val="both"/>
        <w:textAlignment w:val="baseline"/>
        <w:rPr>
          <w:color w:val="000000"/>
        </w:rPr>
      </w:pPr>
      <w:r w:rsidRPr="00F44C57">
        <w:rPr>
          <w:color w:val="000000"/>
        </w:rPr>
        <w:t>3.2. Плата за наем жилого помещения вносится нанимателем жилого помещен</w:t>
      </w:r>
      <w:r>
        <w:rPr>
          <w:color w:val="000000"/>
        </w:rPr>
        <w:t>ия ежемесячно до десятого</w:t>
      </w:r>
      <w:r w:rsidRPr="00F44C57">
        <w:rPr>
          <w:color w:val="000000"/>
        </w:rPr>
        <w:t xml:space="preserve"> числа месяца, следующего за истекшим месяцем, если иной срок не установлен договором.</w:t>
      </w:r>
    </w:p>
    <w:p w:rsidR="00C05FBC" w:rsidRDefault="00C05FBC" w:rsidP="00C05FBC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F44C57">
        <w:rPr>
          <w:color w:val="000000"/>
        </w:rPr>
        <w:t xml:space="preserve">3.3. Нанимателям, несвоевременно и (или) не полностью внесшим плату за наем, начисляются пени </w:t>
      </w:r>
      <w:r>
        <w:rPr>
          <w:rFonts w:eastAsiaTheme="minorHAnsi"/>
          <w:lang w:eastAsia="en-US"/>
        </w:rPr>
        <w:t xml:space="preserve"> в размере одной трехсотой </w:t>
      </w:r>
      <w:hyperlink r:id="rId7" w:history="1">
        <w:r w:rsidRPr="00E4011A">
          <w:rPr>
            <w:rFonts w:eastAsiaTheme="minorHAnsi"/>
            <w:lang w:eastAsia="en-US"/>
          </w:rPr>
          <w:t>ставки</w:t>
        </w:r>
      </w:hyperlink>
      <w:r>
        <w:rPr>
          <w:rFonts w:eastAsiaTheme="minorHAnsi"/>
          <w:lang w:eastAsia="en-US"/>
        </w:rPr>
        <w:t xml:space="preserve">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 начиная с тридцать первого дня, следующего за днем наступления установленного срока оплаты, по день фактической оплаты, произведенной в течение девяноста календарных дней со дня наступления установленного срока оплаты, либо до истечения девяноста календарных дней после дня наступления установленного срока оплаты, если в девяностодневный срок оплата не произведена. Начиная с девяносто первого дня, следующего за днем наступления установленного срока оплаты, по день фактической оплаты пени уплачиваются в размере одной </w:t>
      </w:r>
      <w:proofErr w:type="spellStart"/>
      <w:r>
        <w:rPr>
          <w:rFonts w:eastAsiaTheme="minorHAnsi"/>
          <w:lang w:eastAsia="en-US"/>
        </w:rPr>
        <w:t>стотридцатой</w:t>
      </w:r>
      <w:proofErr w:type="spellEnd"/>
      <w:r>
        <w:rPr>
          <w:rFonts w:eastAsiaTheme="minorHAnsi"/>
          <w:lang w:eastAsia="en-US"/>
        </w:rPr>
        <w:t xml:space="preserve">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просрочки. </w:t>
      </w:r>
    </w:p>
    <w:p w:rsidR="00C05FBC" w:rsidRDefault="00C05FBC" w:rsidP="00C05FBC">
      <w:pPr>
        <w:shd w:val="clear" w:color="auto" w:fill="FFFFFF"/>
        <w:ind w:firstLine="70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3.4. Наниматель жилого помещения по договору социального </w:t>
      </w:r>
      <w:proofErr w:type="gramStart"/>
      <w:r>
        <w:rPr>
          <w:color w:val="000000"/>
        </w:rPr>
        <w:t>найма  вносит</w:t>
      </w:r>
      <w:proofErr w:type="gramEnd"/>
      <w:r>
        <w:rPr>
          <w:color w:val="000000"/>
        </w:rPr>
        <w:t xml:space="preserve"> плату за наем жилого помещения на расчетный счет Организации, уполномоченной собственником жилого помещения,  на основании заключенного договора об оказании услуг по начислению и сбору платы за наем</w:t>
      </w:r>
    </w:p>
    <w:p w:rsidR="00C05FBC" w:rsidRDefault="00C05FBC" w:rsidP="00C05FBC">
      <w:pPr>
        <w:shd w:val="clear" w:color="auto" w:fill="FFFFFF"/>
        <w:ind w:firstLine="700"/>
        <w:jc w:val="both"/>
        <w:textAlignment w:val="baseline"/>
        <w:rPr>
          <w:color w:val="000000"/>
        </w:rPr>
      </w:pPr>
      <w:r>
        <w:rPr>
          <w:color w:val="000000"/>
        </w:rPr>
        <w:t>3.5. Организация аккумулирует на своем расчетном счете в банке или иной кредитной организации денежные средства, собранные за наем жилых помещений, а также денежные средства взысканные, как задолженность нанимателей по оплате за наем жилых помещений, пени начисленные согласно п.3.3</w:t>
      </w:r>
      <w:proofErr w:type="gramStart"/>
      <w:r>
        <w:rPr>
          <w:color w:val="000000"/>
        </w:rPr>
        <w:t>. настоящего</w:t>
      </w:r>
      <w:proofErr w:type="gramEnd"/>
      <w:r>
        <w:rPr>
          <w:color w:val="000000"/>
        </w:rPr>
        <w:t xml:space="preserve"> Положения для последующего их перечисления в бюджет МО </w:t>
      </w:r>
      <w:r>
        <w:rPr>
          <w:rFonts w:eastAsia="Calibri"/>
          <w:color w:val="000000"/>
        </w:rPr>
        <w:t>«</w:t>
      </w:r>
      <w:proofErr w:type="spellStart"/>
      <w:r>
        <w:rPr>
          <w:rFonts w:eastAsia="Calibri"/>
          <w:color w:val="000000"/>
        </w:rPr>
        <w:t>Любохонское</w:t>
      </w:r>
      <w:proofErr w:type="spellEnd"/>
      <w:r>
        <w:rPr>
          <w:rFonts w:eastAsia="Calibri"/>
          <w:color w:val="000000"/>
        </w:rPr>
        <w:t xml:space="preserve"> городское поселение»</w:t>
      </w:r>
      <w:r>
        <w:rPr>
          <w:color w:val="000000"/>
        </w:rPr>
        <w:t xml:space="preserve"> на реквизиты, указанные в договоре и в срок, установленный договором.</w:t>
      </w:r>
    </w:p>
    <w:p w:rsidR="00C05FBC" w:rsidRDefault="00C05FBC" w:rsidP="00C05FBC">
      <w:pPr>
        <w:shd w:val="clear" w:color="auto" w:fill="FFFFFF"/>
        <w:ind w:firstLine="700"/>
        <w:jc w:val="both"/>
        <w:textAlignment w:val="baseline"/>
      </w:pPr>
      <w:r>
        <w:rPr>
          <w:color w:val="000000"/>
        </w:rPr>
        <w:t xml:space="preserve">3.6. Администрация поселка </w:t>
      </w:r>
      <w:proofErr w:type="spellStart"/>
      <w:r>
        <w:rPr>
          <w:color w:val="000000"/>
        </w:rPr>
        <w:t>Любохна</w:t>
      </w:r>
      <w:proofErr w:type="spellEnd"/>
      <w:r>
        <w:rPr>
          <w:color w:val="000000"/>
        </w:rPr>
        <w:t xml:space="preserve"> </w:t>
      </w:r>
      <w:r>
        <w:t>заключает договор с организацией осуществляющей начисление и сбор платы за наем, а также осуществляет контроль за правильностью начисления, полнотой и своевременностью уплаты, учета, сбора, взыскания платы за наем, принимает решение о возврате (зачете) излишне уплаченных, взысканных платежей.</w:t>
      </w:r>
    </w:p>
    <w:p w:rsidR="00C05FBC" w:rsidRDefault="00C05FBC" w:rsidP="00C05FBC">
      <w:pPr>
        <w:shd w:val="clear" w:color="auto" w:fill="FFFFFF"/>
        <w:ind w:firstLine="700"/>
        <w:jc w:val="both"/>
        <w:textAlignment w:val="baseline"/>
      </w:pPr>
    </w:p>
    <w:p w:rsidR="00C05FBC" w:rsidRPr="00F44C57" w:rsidRDefault="00C05FBC" w:rsidP="00C05FBC">
      <w:pPr>
        <w:shd w:val="clear" w:color="auto" w:fill="FFFFFF"/>
        <w:jc w:val="right"/>
        <w:textAlignment w:val="baseline"/>
        <w:rPr>
          <w:rFonts w:eastAsia="Calibri"/>
          <w:color w:val="000000"/>
          <w:sz w:val="20"/>
          <w:szCs w:val="20"/>
        </w:rPr>
      </w:pPr>
    </w:p>
    <w:p w:rsidR="00C05FBC" w:rsidRPr="00F44C57" w:rsidRDefault="00C05FBC" w:rsidP="00C05FBC">
      <w:pPr>
        <w:shd w:val="clear" w:color="auto" w:fill="FFFFFF"/>
        <w:jc w:val="right"/>
        <w:textAlignment w:val="baseline"/>
        <w:rPr>
          <w:rFonts w:eastAsia="Calibri"/>
          <w:color w:val="000000"/>
          <w:sz w:val="20"/>
          <w:szCs w:val="20"/>
        </w:rPr>
      </w:pPr>
    </w:p>
    <w:p w:rsidR="00C05FBC" w:rsidRPr="00F44C57" w:rsidRDefault="00C05FBC" w:rsidP="00C05FBC">
      <w:pPr>
        <w:jc w:val="center"/>
        <w:rPr>
          <w:b/>
        </w:rPr>
      </w:pPr>
      <w:r>
        <w:rPr>
          <w:b/>
          <w:lang w:val="en-US"/>
        </w:rPr>
        <w:t>IV</w:t>
      </w:r>
      <w:r>
        <w:rPr>
          <w:b/>
        </w:rPr>
        <w:t xml:space="preserve">. </w:t>
      </w:r>
      <w:r w:rsidRPr="00AE02C4">
        <w:rPr>
          <w:b/>
        </w:rPr>
        <w:t>М</w:t>
      </w:r>
      <w:r>
        <w:rPr>
          <w:b/>
          <w:color w:val="000000"/>
        </w:rPr>
        <w:t>ЕТОДИКА</w:t>
      </w:r>
      <w:r w:rsidRPr="00AE02C4">
        <w:rPr>
          <w:b/>
          <w:color w:val="000000"/>
        </w:rPr>
        <w:t xml:space="preserve"> РАСЧЕТА СТАВКИ ПЛАТЫ ЗА ПОЛЬЗОВАНИЕ ЖИЛЫМ ПОМЕЩЕНИЕМ (ПЛАТЫ ЗА НАЕМ) ПО ДОГОВОРАМ СОЦИАЛЬНОГО </w:t>
      </w:r>
      <w:proofErr w:type="gramStart"/>
      <w:r w:rsidRPr="00AE02C4">
        <w:rPr>
          <w:b/>
          <w:color w:val="000000"/>
        </w:rPr>
        <w:t>НАЙМ</w:t>
      </w:r>
      <w:r>
        <w:rPr>
          <w:b/>
          <w:color w:val="000000"/>
        </w:rPr>
        <w:t>А  МУНИЦИПАЛЬНОГО</w:t>
      </w:r>
      <w:proofErr w:type="gramEnd"/>
      <w:r>
        <w:rPr>
          <w:b/>
          <w:color w:val="000000"/>
        </w:rPr>
        <w:t xml:space="preserve"> ОБРАЗОВАНИЯ </w:t>
      </w:r>
      <w:r w:rsidRPr="00AE02C4">
        <w:rPr>
          <w:b/>
          <w:color w:val="000000"/>
        </w:rPr>
        <w:t xml:space="preserve"> «</w:t>
      </w:r>
      <w:r>
        <w:rPr>
          <w:b/>
          <w:color w:val="000000"/>
        </w:rPr>
        <w:t>ЛЮБОХОНСКОЕ ГОРОДСКОЕ ПОСЕЛЕНИЕ</w:t>
      </w:r>
      <w:r w:rsidRPr="00AE02C4">
        <w:rPr>
          <w:b/>
          <w:color w:val="000000"/>
        </w:rPr>
        <w:t>»</w:t>
      </w:r>
      <w:r w:rsidRPr="00AE02C4">
        <w:rPr>
          <w:b/>
        </w:rPr>
        <w:t>.</w:t>
      </w:r>
    </w:p>
    <w:p w:rsidR="00C05FBC" w:rsidRPr="00F44C57" w:rsidRDefault="00C05FBC" w:rsidP="00C05FBC">
      <w:pPr>
        <w:shd w:val="clear" w:color="auto" w:fill="FFFFFF"/>
        <w:jc w:val="right"/>
        <w:textAlignment w:val="baseline"/>
        <w:rPr>
          <w:rFonts w:eastAsia="Calibri"/>
          <w:color w:val="000000"/>
          <w:sz w:val="20"/>
          <w:szCs w:val="20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>4.</w:t>
      </w:r>
      <w:r w:rsidRPr="00190EC7">
        <w:rPr>
          <w:rFonts w:eastAsiaTheme="minorEastAsia"/>
        </w:rPr>
        <w:t xml:space="preserve">1. </w:t>
      </w:r>
      <w:r w:rsidRPr="00190EC7">
        <w:rPr>
          <w:rFonts w:eastAsiaTheme="minorEastAsia"/>
          <w:b/>
        </w:rPr>
        <w:t>Размер платы за наем жилого помещения</w:t>
      </w:r>
      <w:r w:rsidRPr="00190EC7">
        <w:rPr>
          <w:rFonts w:eastAsiaTheme="minorEastAsia"/>
        </w:rPr>
        <w:t xml:space="preserve"> (j), предоставленного по договору социальног</w:t>
      </w:r>
      <w:r>
        <w:rPr>
          <w:rFonts w:eastAsiaTheme="minorEastAsia"/>
        </w:rPr>
        <w:t>о найма</w:t>
      </w:r>
      <w:r w:rsidRPr="00190EC7">
        <w:rPr>
          <w:rFonts w:eastAsiaTheme="minorEastAsia"/>
        </w:rPr>
        <w:t xml:space="preserve">, определяется по </w:t>
      </w:r>
      <w:hyperlink w:anchor="Par44" w:tooltip="Формула 1" w:history="1">
        <w:r w:rsidRPr="00190EC7">
          <w:rPr>
            <w:rFonts w:eastAsiaTheme="minorEastAsia"/>
          </w:rPr>
          <w:t>формуле 1</w:t>
        </w:r>
      </w:hyperlink>
      <w:r w:rsidRPr="00190EC7">
        <w:rPr>
          <w:rFonts w:eastAsiaTheme="minorEastAsia"/>
        </w:rPr>
        <w:t>: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bookmarkStart w:id="2" w:name="Par44"/>
      <w:bookmarkEnd w:id="2"/>
      <w:r w:rsidRPr="00190EC7">
        <w:rPr>
          <w:rFonts w:eastAsiaTheme="minorEastAsia"/>
        </w:rPr>
        <w:t>Формула 1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Пнj</w:t>
      </w:r>
      <w:proofErr w:type="spellEnd"/>
      <w:r w:rsidRPr="00190EC7">
        <w:rPr>
          <w:rFonts w:eastAsiaTheme="minorEastAsia"/>
        </w:rPr>
        <w:t xml:space="preserve"> = </w:t>
      </w:r>
      <w:proofErr w:type="spellStart"/>
      <w:r w:rsidRPr="00190EC7">
        <w:rPr>
          <w:rFonts w:eastAsiaTheme="minorEastAsia"/>
        </w:rPr>
        <w:t>Нб</w:t>
      </w:r>
      <w:proofErr w:type="spellEnd"/>
      <w:r w:rsidRPr="00190EC7">
        <w:rPr>
          <w:rFonts w:eastAsiaTheme="minorEastAsia"/>
        </w:rPr>
        <w:t xml:space="preserve"> x </w:t>
      </w:r>
      <w:proofErr w:type="spellStart"/>
      <w:r w:rsidRPr="00190EC7">
        <w:rPr>
          <w:rFonts w:eastAsiaTheme="minorEastAsia"/>
        </w:rPr>
        <w:t>Кj</w:t>
      </w:r>
      <w:proofErr w:type="spellEnd"/>
      <w:r w:rsidRPr="00190EC7">
        <w:rPr>
          <w:rFonts w:eastAsiaTheme="minorEastAsia"/>
        </w:rPr>
        <w:t xml:space="preserve"> x Кс x </w:t>
      </w:r>
      <w:proofErr w:type="spellStart"/>
      <w:r w:rsidRPr="00190EC7">
        <w:rPr>
          <w:rFonts w:eastAsiaTheme="minorEastAsia"/>
        </w:rPr>
        <w:t>Пj</w:t>
      </w:r>
      <w:proofErr w:type="spellEnd"/>
      <w:r w:rsidRPr="00190EC7">
        <w:rPr>
          <w:rFonts w:eastAsiaTheme="minorEastAsia"/>
        </w:rPr>
        <w:t>, где: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proofErr w:type="gramStart"/>
      <w:r w:rsidRPr="00190EC7">
        <w:rPr>
          <w:rFonts w:eastAsiaTheme="minorEastAsia"/>
        </w:rPr>
        <w:t>j</w:t>
      </w:r>
      <w:proofErr w:type="gramEnd"/>
      <w:r w:rsidRPr="00190EC7">
        <w:rPr>
          <w:rFonts w:eastAsiaTheme="minorEastAsia"/>
        </w:rPr>
        <w:t xml:space="preserve"> - конкретное жилое помещение;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Пнj</w:t>
      </w:r>
      <w:proofErr w:type="spellEnd"/>
      <w:r w:rsidRPr="00190EC7">
        <w:rPr>
          <w:rFonts w:eastAsiaTheme="minorEastAsia"/>
        </w:rPr>
        <w:t xml:space="preserve"> - размер платы за наем жилого помещения (j), предоставленного по договору социальног</w:t>
      </w:r>
      <w:r>
        <w:rPr>
          <w:rFonts w:eastAsiaTheme="minorEastAsia"/>
        </w:rPr>
        <w:t xml:space="preserve">о найма 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Нб</w:t>
      </w:r>
      <w:proofErr w:type="spellEnd"/>
      <w:r w:rsidRPr="00190EC7">
        <w:rPr>
          <w:rFonts w:eastAsiaTheme="minorEastAsia"/>
        </w:rPr>
        <w:t xml:space="preserve"> - базовый размер платы за наем жилого помещения;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Кj</w:t>
      </w:r>
      <w:proofErr w:type="spellEnd"/>
      <w:r w:rsidRPr="00190EC7">
        <w:rPr>
          <w:rFonts w:eastAsiaTheme="minorEastAsia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r w:rsidRPr="00190EC7">
        <w:rPr>
          <w:rFonts w:eastAsiaTheme="minorEastAsia"/>
        </w:rPr>
        <w:t>Кс - коэффициент соответствия платы;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Пj</w:t>
      </w:r>
      <w:proofErr w:type="spellEnd"/>
      <w:r w:rsidRPr="00190EC7">
        <w:rPr>
          <w:rFonts w:eastAsiaTheme="minorEastAsia"/>
        </w:rPr>
        <w:t xml:space="preserve"> - общая площадь жилого помещения (j), предоставленного по договору соци</w:t>
      </w:r>
      <w:r>
        <w:rPr>
          <w:rFonts w:eastAsiaTheme="minorEastAsia"/>
        </w:rPr>
        <w:t xml:space="preserve">ального </w:t>
      </w:r>
      <w:proofErr w:type="gramStart"/>
      <w:r>
        <w:rPr>
          <w:rFonts w:eastAsiaTheme="minorEastAsia"/>
        </w:rPr>
        <w:t xml:space="preserve">найма </w:t>
      </w:r>
      <w:r w:rsidRPr="00190EC7">
        <w:rPr>
          <w:rFonts w:eastAsiaTheme="minorEastAsia"/>
        </w:rPr>
        <w:t xml:space="preserve"> (</w:t>
      </w:r>
      <w:proofErr w:type="gramEnd"/>
      <w:r w:rsidRPr="00190EC7">
        <w:rPr>
          <w:rFonts w:eastAsiaTheme="minorEastAsia"/>
        </w:rPr>
        <w:t>кв. м).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r w:rsidRPr="00190EC7">
        <w:rPr>
          <w:rFonts w:eastAsiaTheme="minorEastAsia"/>
          <w:b/>
        </w:rPr>
        <w:t>Размер платы за наем жилого помещения</w:t>
      </w:r>
      <w:r w:rsidRPr="00190EC7">
        <w:rPr>
          <w:rFonts w:eastAsiaTheme="minorEastAsia"/>
        </w:rPr>
        <w:t>, предоставленного по договору социального</w:t>
      </w:r>
      <w:r>
        <w:rPr>
          <w:rFonts w:eastAsiaTheme="minorEastAsia"/>
        </w:rPr>
        <w:t xml:space="preserve"> найма</w:t>
      </w:r>
      <w:r w:rsidRPr="00190EC7">
        <w:rPr>
          <w:rFonts w:eastAsiaTheme="minorEastAsia"/>
        </w:rPr>
        <w:t xml:space="preserve"> </w:t>
      </w:r>
      <w:r w:rsidRPr="00190EC7">
        <w:rPr>
          <w:rFonts w:eastAsiaTheme="minorEastAsia"/>
          <w:b/>
        </w:rPr>
        <w:t>в расчете на один квадратный метр общей площади в месяц</w:t>
      </w:r>
      <w:r w:rsidRPr="00190EC7">
        <w:rPr>
          <w:rFonts w:eastAsiaTheme="minorEastAsia"/>
        </w:rPr>
        <w:t xml:space="preserve"> определяется по </w:t>
      </w:r>
      <w:hyperlink w:anchor="Par55" w:tooltip="Формула 1.1" w:history="1">
        <w:r w:rsidRPr="00190EC7">
          <w:rPr>
            <w:rFonts w:eastAsiaTheme="minorEastAsia"/>
          </w:rPr>
          <w:t>формуле 1.1</w:t>
        </w:r>
      </w:hyperlink>
      <w:r w:rsidRPr="00190EC7">
        <w:rPr>
          <w:rFonts w:eastAsiaTheme="minorEastAsia"/>
        </w:rPr>
        <w:t>: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bookmarkStart w:id="3" w:name="Par55"/>
      <w:bookmarkEnd w:id="3"/>
      <w:r w:rsidRPr="00190EC7">
        <w:rPr>
          <w:rFonts w:eastAsiaTheme="minorEastAsia"/>
        </w:rPr>
        <w:t>Формула 1.1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Пнайм</w:t>
      </w:r>
      <w:proofErr w:type="spellEnd"/>
      <w:r w:rsidRPr="00190EC7">
        <w:rPr>
          <w:rFonts w:eastAsiaTheme="minorEastAsia"/>
        </w:rPr>
        <w:t xml:space="preserve"> = </w:t>
      </w:r>
      <w:proofErr w:type="spellStart"/>
      <w:r w:rsidRPr="00190EC7">
        <w:rPr>
          <w:rFonts w:eastAsiaTheme="minorEastAsia"/>
        </w:rPr>
        <w:t>Нб</w:t>
      </w:r>
      <w:proofErr w:type="spellEnd"/>
      <w:r w:rsidRPr="00190EC7">
        <w:rPr>
          <w:rFonts w:eastAsiaTheme="minorEastAsia"/>
        </w:rPr>
        <w:t xml:space="preserve"> x </w:t>
      </w:r>
      <w:proofErr w:type="spellStart"/>
      <w:r w:rsidRPr="00190EC7">
        <w:rPr>
          <w:rFonts w:eastAsiaTheme="minorEastAsia"/>
        </w:rPr>
        <w:t>Кj</w:t>
      </w:r>
      <w:proofErr w:type="spellEnd"/>
      <w:r w:rsidRPr="00190EC7">
        <w:rPr>
          <w:rFonts w:eastAsiaTheme="minorEastAsia"/>
        </w:rPr>
        <w:t xml:space="preserve"> x Кс.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>4.</w:t>
      </w:r>
      <w:r w:rsidRPr="00190EC7">
        <w:rPr>
          <w:rFonts w:eastAsiaTheme="minorEastAsia"/>
        </w:rPr>
        <w:t xml:space="preserve">2. </w:t>
      </w:r>
      <w:r w:rsidRPr="00190EC7">
        <w:rPr>
          <w:rFonts w:eastAsiaTheme="minorEastAsia"/>
          <w:b/>
        </w:rPr>
        <w:t>Величина коэффициента соответствия платы</w:t>
      </w:r>
      <w:r w:rsidRPr="00190EC7">
        <w:rPr>
          <w:rFonts w:eastAsiaTheme="minorEastAsia"/>
        </w:rPr>
        <w:t xml:space="preserve"> устанавливается органом местного самоуправления исходя из социально-экономических условий в данном муниципальном образовании в интервале [0;1]. При этом Кс может быть установлен как единым для всех граждан, проживающих в данном муниципальном образовании, так и дифференцированно для </w:t>
      </w:r>
      <w:r w:rsidRPr="00190EC7">
        <w:rPr>
          <w:rFonts w:eastAsiaTheme="minorEastAsia"/>
        </w:rPr>
        <w:lastRenderedPageBreak/>
        <w:t>отдельных категорий граждан, имеющих право на получение мер социальной поддержки, определенных федеральными законами, указами Президента Российской Федерации, постановлениями Правительства Российской Федерации или законами субъекта Российской Федерации.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>4.</w:t>
      </w:r>
      <w:r w:rsidRPr="00190EC7">
        <w:rPr>
          <w:rFonts w:eastAsiaTheme="minorEastAsia"/>
        </w:rPr>
        <w:t xml:space="preserve">3. </w:t>
      </w:r>
      <w:r w:rsidRPr="00190EC7">
        <w:rPr>
          <w:rFonts w:eastAsiaTheme="minorEastAsia"/>
          <w:b/>
        </w:rPr>
        <w:t>Базовый размер платы за наем</w:t>
      </w:r>
      <w:r w:rsidRPr="00190EC7">
        <w:rPr>
          <w:rFonts w:eastAsiaTheme="minorEastAsia"/>
        </w:rPr>
        <w:t xml:space="preserve"> жилого помещения определяется по </w:t>
      </w:r>
      <w:hyperlink w:anchor="Par61" w:tooltip="Формула 2" w:history="1">
        <w:r w:rsidRPr="00190EC7">
          <w:rPr>
            <w:rFonts w:eastAsiaTheme="minorEastAsia"/>
          </w:rPr>
          <w:t>формуле 2</w:t>
        </w:r>
      </w:hyperlink>
      <w:r w:rsidRPr="00190EC7">
        <w:rPr>
          <w:rFonts w:eastAsiaTheme="minorEastAsia"/>
        </w:rPr>
        <w:t>: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bookmarkStart w:id="4" w:name="Par61"/>
      <w:bookmarkEnd w:id="4"/>
      <w:r w:rsidRPr="00190EC7">
        <w:rPr>
          <w:rFonts w:eastAsiaTheme="minorEastAsia"/>
        </w:rPr>
        <w:t>Формула 2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r w:rsidRPr="00190EC7">
        <w:rPr>
          <w:rFonts w:eastAsiaTheme="minorEastAsia"/>
        </w:rPr>
        <w:t xml:space="preserve">НБ = </w:t>
      </w:r>
      <w:proofErr w:type="spellStart"/>
      <w:r w:rsidRPr="00190EC7">
        <w:rPr>
          <w:rFonts w:eastAsiaTheme="minorEastAsia"/>
        </w:rPr>
        <w:t>СРс</w:t>
      </w:r>
      <w:proofErr w:type="spellEnd"/>
      <w:r w:rsidRPr="00190EC7">
        <w:rPr>
          <w:rFonts w:eastAsiaTheme="minorEastAsia"/>
        </w:rPr>
        <w:t xml:space="preserve"> x 0,001, где: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r w:rsidRPr="00190EC7">
        <w:rPr>
          <w:rFonts w:eastAsiaTheme="minorEastAsia"/>
        </w:rPr>
        <w:t>НБ - базовый размер платы за наем жилого помещения;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СРс</w:t>
      </w:r>
      <w:proofErr w:type="spellEnd"/>
      <w:r w:rsidRPr="00190EC7">
        <w:rPr>
          <w:rFonts w:eastAsiaTheme="minorEastAsia"/>
        </w:rPr>
        <w:t xml:space="preserve"> - средняя цена 1 кв. м на вторичном рынке жилья в муниципальном образовании, в котором находится жило</w:t>
      </w:r>
      <w:r>
        <w:rPr>
          <w:rFonts w:eastAsiaTheme="minorEastAsia"/>
        </w:rPr>
        <w:t>е помещение</w:t>
      </w:r>
      <w:r w:rsidRPr="00190EC7">
        <w:rPr>
          <w:rFonts w:eastAsiaTheme="minorEastAsia"/>
        </w:rPr>
        <w:t xml:space="preserve">, предоставляемое </w:t>
      </w:r>
      <w:r>
        <w:rPr>
          <w:rFonts w:eastAsiaTheme="minorEastAsia"/>
        </w:rPr>
        <w:t>по договорам социального найма</w:t>
      </w:r>
      <w:r w:rsidRPr="00190EC7">
        <w:rPr>
          <w:rFonts w:eastAsiaTheme="minorEastAsia"/>
        </w:rPr>
        <w:t>.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r w:rsidRPr="00190EC7">
        <w:rPr>
          <w:rFonts w:eastAsiaTheme="minorEastAsia"/>
          <w:b/>
        </w:rPr>
        <w:t>Средняя цена 1 кв. м на вторичном рынке жил</w:t>
      </w:r>
      <w:r w:rsidRPr="002B6FEE">
        <w:rPr>
          <w:rFonts w:eastAsiaTheme="minorEastAsia"/>
          <w:b/>
        </w:rPr>
        <w:t>ья</w:t>
      </w:r>
      <w:r w:rsidRPr="00717FE5">
        <w:rPr>
          <w:rFonts w:eastAsiaTheme="minorEastAsia"/>
        </w:rPr>
        <w:t xml:space="preserve"> определяется по АКТУАЛЬНЫМ ДАННЫМ Федеральной службы государственной статистики, которые размещаются в свободном доступе в Единой межведомственной информационно-статистической системе (ЕМИСС).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  <w:b/>
        </w:rPr>
      </w:pPr>
      <w:r>
        <w:rPr>
          <w:rFonts w:eastAsiaTheme="minorEastAsia"/>
        </w:rPr>
        <w:t>4.</w:t>
      </w:r>
      <w:r w:rsidRPr="00190EC7">
        <w:rPr>
          <w:rFonts w:eastAsiaTheme="minorEastAsia"/>
        </w:rPr>
        <w:t xml:space="preserve">4. Размер платы за наем жилого помещения устанавливается с использованием </w:t>
      </w:r>
      <w:r w:rsidRPr="00190EC7">
        <w:rPr>
          <w:rFonts w:eastAsiaTheme="minorEastAsia"/>
          <w:b/>
        </w:rPr>
        <w:t>коэффициента, характеризующего качество и благоустройство жилого помещения, месторасположение дома.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>4.</w:t>
      </w:r>
      <w:r w:rsidRPr="00190EC7">
        <w:rPr>
          <w:rFonts w:eastAsiaTheme="minorEastAsia"/>
        </w:rPr>
        <w:t xml:space="preserve">4.1. Интегральное значение </w:t>
      </w:r>
      <w:proofErr w:type="spellStart"/>
      <w:r w:rsidRPr="00190EC7">
        <w:rPr>
          <w:rFonts w:eastAsiaTheme="minorEastAsia"/>
        </w:rPr>
        <w:t>Кj</w:t>
      </w:r>
      <w:proofErr w:type="spellEnd"/>
      <w:r w:rsidRPr="00190EC7">
        <w:rPr>
          <w:rFonts w:eastAsiaTheme="minorEastAsia"/>
        </w:rPr>
        <w:t xml:space="preserve"> для жилого помещения рассчитывается как средневзвешенное значение показателей по отдельным параметрам по </w:t>
      </w:r>
      <w:hyperlink w:anchor="Par71" w:tooltip="Формула 3" w:history="1">
        <w:r w:rsidRPr="00190EC7">
          <w:rPr>
            <w:rFonts w:eastAsiaTheme="minorEastAsia"/>
          </w:rPr>
          <w:t>формуле 3</w:t>
        </w:r>
      </w:hyperlink>
      <w:r w:rsidRPr="00190EC7">
        <w:rPr>
          <w:rFonts w:eastAsiaTheme="minorEastAsia"/>
        </w:rPr>
        <w:t>: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bookmarkStart w:id="5" w:name="Par71"/>
      <w:bookmarkEnd w:id="5"/>
      <w:r w:rsidRPr="00190EC7">
        <w:rPr>
          <w:rFonts w:eastAsiaTheme="minorEastAsia"/>
        </w:rPr>
        <w:t>Формула 3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Кj</w:t>
      </w:r>
      <w:proofErr w:type="spellEnd"/>
      <w:r w:rsidRPr="00190EC7">
        <w:rPr>
          <w:rFonts w:eastAsiaTheme="minorEastAsia"/>
        </w:rPr>
        <w:t xml:space="preserve"> = (К1 + К2 + К3) / 3, где: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jc w:val="both"/>
        <w:rPr>
          <w:rFonts w:eastAsiaTheme="minorEastAsia"/>
        </w:rPr>
      </w:pPr>
    </w:p>
    <w:p w:rsidR="00C05FBC" w:rsidRPr="00190EC7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proofErr w:type="spellStart"/>
      <w:r w:rsidRPr="00190EC7">
        <w:rPr>
          <w:rFonts w:eastAsiaTheme="minorEastAsia"/>
        </w:rPr>
        <w:t>Кj</w:t>
      </w:r>
      <w:proofErr w:type="spellEnd"/>
      <w:r w:rsidRPr="00190EC7">
        <w:rPr>
          <w:rFonts w:eastAsiaTheme="minorEastAsia"/>
        </w:rPr>
        <w:t xml:space="preserve"> - коэффициент, характеризующий качество и благоустройство жилого помещения, месторасположение дома;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r w:rsidRPr="00190EC7">
        <w:rPr>
          <w:rFonts w:eastAsiaTheme="minorEastAsia"/>
        </w:rPr>
        <w:t>К1 - коэффициент, характеризующий качество жилого помещения;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r w:rsidRPr="00190EC7">
        <w:rPr>
          <w:rFonts w:eastAsiaTheme="minorEastAsia"/>
        </w:rPr>
        <w:t>К2 - коэффициент, характеризующий благоустройство жилого помещения;</w:t>
      </w:r>
    </w:p>
    <w:p w:rsidR="00C05FBC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  <w:r w:rsidRPr="00190EC7">
        <w:rPr>
          <w:rFonts w:eastAsiaTheme="minorEastAsia"/>
        </w:rPr>
        <w:t>К3 - коэффициент, учитывающий месторасположение дома.</w:t>
      </w:r>
    </w:p>
    <w:p w:rsidR="00C05FBC" w:rsidRPr="00190EC7" w:rsidRDefault="00C05FBC" w:rsidP="00C05FBC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eastAsiaTheme="minorEastAsia"/>
        </w:rPr>
      </w:pPr>
    </w:p>
    <w:p w:rsidR="00C05FBC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  <w:r>
        <w:rPr>
          <w:rFonts w:eastAsiaTheme="minorEastAsia"/>
        </w:rPr>
        <w:t>4.4.2.</w:t>
      </w:r>
      <w:r w:rsidRPr="00190EC7">
        <w:rPr>
          <w:rFonts w:eastAsiaTheme="minorEastAsia"/>
        </w:rPr>
        <w:t xml:space="preserve"> Значения показателей К1 - К3 оцениваются в интервале [0,8; 1,3].</w:t>
      </w:r>
    </w:p>
    <w:p w:rsidR="00C05FBC" w:rsidRDefault="00C05FBC" w:rsidP="00C05FB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EastAsia"/>
        </w:rPr>
      </w:pPr>
    </w:p>
    <w:p w:rsidR="00C05FBC" w:rsidRPr="00C16DB5" w:rsidRDefault="00C05FBC" w:rsidP="00C05FBC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EastAsia"/>
          <w:b/>
          <w:u w:val="single"/>
        </w:rPr>
      </w:pPr>
      <w:proofErr w:type="gramStart"/>
      <w:r w:rsidRPr="00C16DB5">
        <w:rPr>
          <w:rFonts w:eastAsiaTheme="minorEastAsia"/>
          <w:b/>
          <w:u w:val="single"/>
        </w:rPr>
        <w:t>ПОКАЗАТЕЛИ  ДИФФЕРЕНЦИАЦИИ</w:t>
      </w:r>
      <w:proofErr w:type="gramEnd"/>
      <w:r w:rsidRPr="00C16DB5">
        <w:rPr>
          <w:rFonts w:eastAsiaTheme="minorEastAsia"/>
          <w:b/>
          <w:u w:val="single"/>
        </w:rPr>
        <w:t xml:space="preserve"> РАЗМЕРА ПЛАТЫ ЗА НАЕМ ЖИЛОГО ПОМЕЩЕНИЯ:</w:t>
      </w:r>
    </w:p>
    <w:p w:rsidR="00C05FBC" w:rsidRPr="002B6FEE" w:rsidRDefault="00C05FBC" w:rsidP="00C05FBC">
      <w:pPr>
        <w:widowControl w:val="0"/>
        <w:autoSpaceDE w:val="0"/>
        <w:autoSpaceDN w:val="0"/>
        <w:adjustRightInd w:val="0"/>
        <w:ind w:firstLine="540"/>
        <w:rPr>
          <w:rFonts w:eastAsiaTheme="minorEastAsia"/>
          <w:b/>
        </w:rPr>
      </w:pPr>
      <w:r>
        <w:rPr>
          <w:rFonts w:eastAsiaTheme="minorEastAsia"/>
        </w:rPr>
        <w:t>4.4.2.1</w:t>
      </w:r>
      <w:r w:rsidRPr="002B6FEE">
        <w:rPr>
          <w:rFonts w:eastAsiaTheme="minorEastAsia"/>
          <w:b/>
        </w:rPr>
        <w:t>. Коэффициент, характеризующий качество жилого помещения:</w:t>
      </w:r>
    </w:p>
    <w:p w:rsidR="00C05FBC" w:rsidRPr="002B6FEE" w:rsidRDefault="00C05FBC" w:rsidP="00C05FBC">
      <w:pPr>
        <w:widowControl w:val="0"/>
        <w:autoSpaceDE w:val="0"/>
        <w:autoSpaceDN w:val="0"/>
        <w:adjustRightInd w:val="0"/>
        <w:ind w:firstLine="540"/>
        <w:rPr>
          <w:rFonts w:eastAsiaTheme="minorEastAsia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C05FBC" w:rsidTr="00123D84">
        <w:tc>
          <w:tcPr>
            <w:tcW w:w="67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№     п/п</w:t>
            </w:r>
          </w:p>
        </w:tc>
        <w:tc>
          <w:tcPr>
            <w:tcW w:w="570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Потребительские свойства дома</w:t>
            </w:r>
          </w:p>
        </w:tc>
        <w:tc>
          <w:tcPr>
            <w:tcW w:w="3190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Коэффициент</w:t>
            </w:r>
          </w:p>
        </w:tc>
      </w:tr>
      <w:tr w:rsidR="00C05FBC" w:rsidTr="00123D84">
        <w:tc>
          <w:tcPr>
            <w:tcW w:w="67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570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Для жилых помещений, соответствующих условиям отнесения жилых помещений к жилью экономического класса</w:t>
            </w:r>
          </w:p>
        </w:tc>
        <w:tc>
          <w:tcPr>
            <w:tcW w:w="3190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1,0</w:t>
            </w:r>
          </w:p>
        </w:tc>
      </w:tr>
      <w:tr w:rsidR="00C05FBC" w:rsidTr="00123D84">
        <w:tc>
          <w:tcPr>
            <w:tcW w:w="67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2.</w:t>
            </w:r>
          </w:p>
        </w:tc>
        <w:tc>
          <w:tcPr>
            <w:tcW w:w="570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Для жилых помещений, параметры которых выше соответствующих условий отнесения жилых помещений к жилью экономического класса </w:t>
            </w:r>
            <w:proofErr w:type="gramStart"/>
            <w:r>
              <w:rPr>
                <w:rFonts w:eastAsiaTheme="minorEastAsia"/>
              </w:rPr>
              <w:t>( комфорт</w:t>
            </w:r>
            <w:proofErr w:type="gramEnd"/>
            <w:r>
              <w:rPr>
                <w:rFonts w:eastAsiaTheme="minorEastAsia"/>
              </w:rPr>
              <w:t xml:space="preserve"> и т.д.)</w:t>
            </w:r>
          </w:p>
        </w:tc>
        <w:tc>
          <w:tcPr>
            <w:tcW w:w="3190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1,1</w:t>
            </w:r>
          </w:p>
        </w:tc>
      </w:tr>
    </w:tbl>
    <w:p w:rsidR="00C05FBC" w:rsidRDefault="00C05FBC" w:rsidP="00C05FBC">
      <w:pPr>
        <w:widowControl w:val="0"/>
        <w:autoSpaceDE w:val="0"/>
        <w:autoSpaceDN w:val="0"/>
        <w:adjustRightInd w:val="0"/>
        <w:ind w:firstLine="540"/>
        <w:rPr>
          <w:rFonts w:eastAsiaTheme="minorEastAsia"/>
        </w:rPr>
      </w:pPr>
    </w:p>
    <w:p w:rsidR="00C05FBC" w:rsidRPr="002B6FEE" w:rsidRDefault="00C05FBC" w:rsidP="00C05FBC">
      <w:pPr>
        <w:widowControl w:val="0"/>
        <w:autoSpaceDE w:val="0"/>
        <w:autoSpaceDN w:val="0"/>
        <w:adjustRightInd w:val="0"/>
        <w:ind w:firstLine="540"/>
        <w:rPr>
          <w:rFonts w:eastAsiaTheme="minorEastAsia"/>
          <w:b/>
        </w:rPr>
      </w:pPr>
      <w:r>
        <w:rPr>
          <w:rFonts w:eastAsiaTheme="minorEastAsia"/>
        </w:rPr>
        <w:t xml:space="preserve"> 4.4.2.2. </w:t>
      </w:r>
      <w:r w:rsidRPr="002B6FEE">
        <w:rPr>
          <w:rFonts w:eastAsiaTheme="minorEastAsia"/>
          <w:b/>
        </w:rPr>
        <w:t>Коэффициент, характеризующий благоустройство жилого помещения:</w:t>
      </w:r>
    </w:p>
    <w:p w:rsidR="00C05FBC" w:rsidRDefault="00C05FBC" w:rsidP="00C05FBC">
      <w:pPr>
        <w:widowControl w:val="0"/>
        <w:autoSpaceDE w:val="0"/>
        <w:autoSpaceDN w:val="0"/>
        <w:adjustRightInd w:val="0"/>
        <w:ind w:firstLine="540"/>
        <w:rPr>
          <w:rFonts w:eastAsiaTheme="minorEastAsi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C05FBC" w:rsidTr="00123D84">
        <w:tc>
          <w:tcPr>
            <w:tcW w:w="67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№     п/п</w:t>
            </w:r>
          </w:p>
        </w:tc>
        <w:tc>
          <w:tcPr>
            <w:tcW w:w="570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Благоустроенность жилого помещения</w:t>
            </w:r>
          </w:p>
        </w:tc>
        <w:tc>
          <w:tcPr>
            <w:tcW w:w="3190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Коэффициент</w:t>
            </w:r>
          </w:p>
        </w:tc>
      </w:tr>
      <w:tr w:rsidR="00C05FBC" w:rsidTr="00123D84">
        <w:tc>
          <w:tcPr>
            <w:tcW w:w="67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5705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Благоустроенное (холодное и горячее водоснабжение, водоотведение, электроснабжение, отопление, газоснабжение в газифицированных домах)</w:t>
            </w:r>
          </w:p>
        </w:tc>
        <w:tc>
          <w:tcPr>
            <w:tcW w:w="3190" w:type="dxa"/>
          </w:tcPr>
          <w:p w:rsidR="00C05FBC" w:rsidRDefault="00C05FBC" w:rsidP="00123D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1,0</w:t>
            </w:r>
          </w:p>
        </w:tc>
      </w:tr>
    </w:tbl>
    <w:p w:rsidR="00C05FBC" w:rsidRDefault="00C05FBC" w:rsidP="00C05FBC">
      <w:pPr>
        <w:widowControl w:val="0"/>
        <w:autoSpaceDE w:val="0"/>
        <w:autoSpaceDN w:val="0"/>
        <w:adjustRightInd w:val="0"/>
        <w:rPr>
          <w:rFonts w:eastAsiaTheme="minorEastAsia"/>
        </w:rPr>
      </w:pPr>
    </w:p>
    <w:p w:rsidR="00C05FBC" w:rsidRDefault="00C05FBC" w:rsidP="00C05FB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</w:p>
    <w:p w:rsidR="00C05FBC" w:rsidRDefault="00C05FBC" w:rsidP="00C05FB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</w:p>
    <w:p w:rsidR="00C05FBC" w:rsidRDefault="00C05FBC" w:rsidP="00C05FBC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</w:rPr>
      </w:pPr>
    </w:p>
    <w:p w:rsidR="00C05FBC" w:rsidRPr="00A64729" w:rsidRDefault="00C05FBC" w:rsidP="00C05FBC">
      <w:pPr>
        <w:autoSpaceDE w:val="0"/>
        <w:autoSpaceDN w:val="0"/>
        <w:adjustRightInd w:val="0"/>
      </w:pPr>
    </w:p>
    <w:p w:rsidR="005E57BB" w:rsidRDefault="005E57BB" w:rsidP="00401043">
      <w:pPr>
        <w:spacing w:after="120"/>
        <w:jc w:val="both"/>
      </w:pPr>
    </w:p>
    <w:sectPr w:rsidR="005E57BB" w:rsidSect="00306A6F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0903"/>
    <w:multiLevelType w:val="hybridMultilevel"/>
    <w:tmpl w:val="E0F01704"/>
    <w:lvl w:ilvl="0" w:tplc="9720383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0722090"/>
    <w:multiLevelType w:val="hybridMultilevel"/>
    <w:tmpl w:val="37A641C0"/>
    <w:lvl w:ilvl="0" w:tplc="E180985A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4414127"/>
    <w:multiLevelType w:val="hybridMultilevel"/>
    <w:tmpl w:val="CA68B04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E813A8"/>
    <w:multiLevelType w:val="hybridMultilevel"/>
    <w:tmpl w:val="910624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E67F82"/>
    <w:multiLevelType w:val="hybridMultilevel"/>
    <w:tmpl w:val="38B25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B656B5"/>
    <w:multiLevelType w:val="hybridMultilevel"/>
    <w:tmpl w:val="CDD28D1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8033C13"/>
    <w:multiLevelType w:val="hybridMultilevel"/>
    <w:tmpl w:val="2C3435D0"/>
    <w:lvl w:ilvl="0" w:tplc="23C0D184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3CF"/>
    <w:rsid w:val="00016082"/>
    <w:rsid w:val="00036707"/>
    <w:rsid w:val="00040596"/>
    <w:rsid w:val="000523CF"/>
    <w:rsid w:val="00060D82"/>
    <w:rsid w:val="000B2D3A"/>
    <w:rsid w:val="000C3726"/>
    <w:rsid w:val="000C50FD"/>
    <w:rsid w:val="000E493D"/>
    <w:rsid w:val="000F107F"/>
    <w:rsid w:val="00116ACE"/>
    <w:rsid w:val="00122F0C"/>
    <w:rsid w:val="00127B6B"/>
    <w:rsid w:val="00144F19"/>
    <w:rsid w:val="001577A6"/>
    <w:rsid w:val="001737B4"/>
    <w:rsid w:val="001743DC"/>
    <w:rsid w:val="00197A95"/>
    <w:rsid w:val="001C2C8C"/>
    <w:rsid w:val="001E0365"/>
    <w:rsid w:val="00201569"/>
    <w:rsid w:val="0020251A"/>
    <w:rsid w:val="002072B5"/>
    <w:rsid w:val="002167FF"/>
    <w:rsid w:val="00216D05"/>
    <w:rsid w:val="00221C42"/>
    <w:rsid w:val="00232D21"/>
    <w:rsid w:val="00266A3B"/>
    <w:rsid w:val="002A4791"/>
    <w:rsid w:val="002A50D9"/>
    <w:rsid w:val="002C5471"/>
    <w:rsid w:val="002F0277"/>
    <w:rsid w:val="002F3129"/>
    <w:rsid w:val="00306A6F"/>
    <w:rsid w:val="00311B6D"/>
    <w:rsid w:val="0035652D"/>
    <w:rsid w:val="00384026"/>
    <w:rsid w:val="003B32A4"/>
    <w:rsid w:val="003B49A8"/>
    <w:rsid w:val="003D29B7"/>
    <w:rsid w:val="003E4966"/>
    <w:rsid w:val="003E63CD"/>
    <w:rsid w:val="003F674D"/>
    <w:rsid w:val="003F7F63"/>
    <w:rsid w:val="00401043"/>
    <w:rsid w:val="00444673"/>
    <w:rsid w:val="0046024E"/>
    <w:rsid w:val="00471D94"/>
    <w:rsid w:val="00473EB2"/>
    <w:rsid w:val="00492A4D"/>
    <w:rsid w:val="004A1674"/>
    <w:rsid w:val="004A1690"/>
    <w:rsid w:val="004B021E"/>
    <w:rsid w:val="004D3FE9"/>
    <w:rsid w:val="004D65F5"/>
    <w:rsid w:val="004E4CC8"/>
    <w:rsid w:val="0059021F"/>
    <w:rsid w:val="005902EB"/>
    <w:rsid w:val="005952B2"/>
    <w:rsid w:val="005A7F21"/>
    <w:rsid w:val="005E57BB"/>
    <w:rsid w:val="006059A5"/>
    <w:rsid w:val="006452AC"/>
    <w:rsid w:val="006453B6"/>
    <w:rsid w:val="00662F6D"/>
    <w:rsid w:val="006633ED"/>
    <w:rsid w:val="00663E3D"/>
    <w:rsid w:val="00682CF3"/>
    <w:rsid w:val="006977DD"/>
    <w:rsid w:val="006C5EC8"/>
    <w:rsid w:val="006D7909"/>
    <w:rsid w:val="007026E7"/>
    <w:rsid w:val="00723B8B"/>
    <w:rsid w:val="00734AB3"/>
    <w:rsid w:val="007374EF"/>
    <w:rsid w:val="00761438"/>
    <w:rsid w:val="00790BCE"/>
    <w:rsid w:val="00793A49"/>
    <w:rsid w:val="007E3863"/>
    <w:rsid w:val="007F2CDF"/>
    <w:rsid w:val="0082332B"/>
    <w:rsid w:val="008304C8"/>
    <w:rsid w:val="008337B5"/>
    <w:rsid w:val="0084780B"/>
    <w:rsid w:val="00866B98"/>
    <w:rsid w:val="00874C46"/>
    <w:rsid w:val="00885EFB"/>
    <w:rsid w:val="008E0658"/>
    <w:rsid w:val="00901993"/>
    <w:rsid w:val="00901BC8"/>
    <w:rsid w:val="009146C6"/>
    <w:rsid w:val="00932697"/>
    <w:rsid w:val="00950522"/>
    <w:rsid w:val="00992C78"/>
    <w:rsid w:val="009A344A"/>
    <w:rsid w:val="009B59A4"/>
    <w:rsid w:val="009C4C60"/>
    <w:rsid w:val="009D4A24"/>
    <w:rsid w:val="00A07F06"/>
    <w:rsid w:val="00A11AD2"/>
    <w:rsid w:val="00A26429"/>
    <w:rsid w:val="00A54063"/>
    <w:rsid w:val="00A97EB9"/>
    <w:rsid w:val="00AC5D9A"/>
    <w:rsid w:val="00AE23CD"/>
    <w:rsid w:val="00AE7372"/>
    <w:rsid w:val="00AF48D6"/>
    <w:rsid w:val="00B103AB"/>
    <w:rsid w:val="00B104EC"/>
    <w:rsid w:val="00B10E8D"/>
    <w:rsid w:val="00B21AC5"/>
    <w:rsid w:val="00B27A70"/>
    <w:rsid w:val="00BC39C6"/>
    <w:rsid w:val="00BC7F35"/>
    <w:rsid w:val="00BE771A"/>
    <w:rsid w:val="00BF7468"/>
    <w:rsid w:val="00C05FBC"/>
    <w:rsid w:val="00C07A2B"/>
    <w:rsid w:val="00C158D6"/>
    <w:rsid w:val="00C16B16"/>
    <w:rsid w:val="00C20B2D"/>
    <w:rsid w:val="00C261B6"/>
    <w:rsid w:val="00C42094"/>
    <w:rsid w:val="00C60AE5"/>
    <w:rsid w:val="00C6597C"/>
    <w:rsid w:val="00C76399"/>
    <w:rsid w:val="00C95FB5"/>
    <w:rsid w:val="00CC569A"/>
    <w:rsid w:val="00CD7C26"/>
    <w:rsid w:val="00CF5D2C"/>
    <w:rsid w:val="00D16BE0"/>
    <w:rsid w:val="00D204BE"/>
    <w:rsid w:val="00D32B41"/>
    <w:rsid w:val="00D33712"/>
    <w:rsid w:val="00D443E7"/>
    <w:rsid w:val="00D931B2"/>
    <w:rsid w:val="00DA65B7"/>
    <w:rsid w:val="00DE3E21"/>
    <w:rsid w:val="00E024B9"/>
    <w:rsid w:val="00E14DD1"/>
    <w:rsid w:val="00E23068"/>
    <w:rsid w:val="00E44E9B"/>
    <w:rsid w:val="00E45E2A"/>
    <w:rsid w:val="00E75DA9"/>
    <w:rsid w:val="00E81298"/>
    <w:rsid w:val="00E91EC7"/>
    <w:rsid w:val="00E97930"/>
    <w:rsid w:val="00EC5289"/>
    <w:rsid w:val="00EF580B"/>
    <w:rsid w:val="00F04592"/>
    <w:rsid w:val="00F2233C"/>
    <w:rsid w:val="00F22614"/>
    <w:rsid w:val="00F60E7C"/>
    <w:rsid w:val="00F645E4"/>
    <w:rsid w:val="00F66759"/>
    <w:rsid w:val="00F72879"/>
    <w:rsid w:val="00F766B6"/>
    <w:rsid w:val="00FB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64596-F926-4BDC-BD2F-63D2BF931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E979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2F3129"/>
    <w:pPr>
      <w:keepNext/>
      <w:ind w:right="-1050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E97930"/>
    <w:pPr>
      <w:jc w:val="center"/>
    </w:pPr>
    <w:rPr>
      <w:sz w:val="36"/>
      <w:szCs w:val="20"/>
    </w:rPr>
  </w:style>
  <w:style w:type="paragraph" w:styleId="a5">
    <w:name w:val="Balloon Text"/>
    <w:basedOn w:val="a"/>
    <w:semiHidden/>
    <w:rsid w:val="00E44E9B"/>
    <w:rPr>
      <w:rFonts w:ascii="Tahoma" w:hAnsi="Tahoma" w:cs="Tahoma"/>
      <w:sz w:val="16"/>
      <w:szCs w:val="16"/>
    </w:rPr>
  </w:style>
  <w:style w:type="character" w:customStyle="1" w:styleId="7">
    <w:name w:val="Основной текст (7)_"/>
    <w:link w:val="70"/>
    <w:locked/>
    <w:rsid w:val="00734AB3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34AB3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ConsPlusNormal">
    <w:name w:val="ConsPlusNormal"/>
    <w:rsid w:val="00B10E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B10E8D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639985945848CB24EA11A0DA54D64F921700F9A1E415EB2D2D0844B1020A1C80A7027A86C021k6YC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8512DEC0FF935002460511C1FB6E14F225DD2B02E914096E951312B6863BB945409C353654FCD5As23CH" TargetMode="External"/><Relationship Id="rId5" Type="http://schemas.openxmlformats.org/officeDocument/2006/relationships/hyperlink" Target="consultantplus://offline/ref=F8512DEC0FF935002460511C1FB6E14F225DD0B329914096E951312B68s633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13959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user</cp:lastModifiedBy>
  <cp:revision>8</cp:revision>
  <cp:lastPrinted>2018-05-31T05:27:00Z</cp:lastPrinted>
  <dcterms:created xsi:type="dcterms:W3CDTF">2018-05-22T12:52:00Z</dcterms:created>
  <dcterms:modified xsi:type="dcterms:W3CDTF">2018-05-31T05:28:00Z</dcterms:modified>
</cp:coreProperties>
</file>